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2159B" w14:textId="77777777" w:rsidR="00D171CD" w:rsidRDefault="0007213B" w:rsidP="0007213B">
      <w:pPr>
        <w:rPr>
          <w:rFonts w:cs="Arial"/>
          <w:b/>
          <w:i/>
          <w:color w:val="0070C0"/>
          <w:sz w:val="20"/>
          <w:szCs w:val="20"/>
        </w:rPr>
      </w:pPr>
      <w:r w:rsidRPr="003E48E9">
        <w:rPr>
          <w:rFonts w:ascii="Calibri" w:hAnsi="Calibri"/>
          <w:noProof/>
          <w:lang w:eastAsia="en-GB"/>
        </w:rPr>
        <mc:AlternateContent>
          <mc:Choice Requires="wpg">
            <w:drawing>
              <wp:anchor distT="0" distB="0" distL="114300" distR="114300" simplePos="0" relativeHeight="251657728" behindDoc="0" locked="0" layoutInCell="1" allowOverlap="1" wp14:anchorId="5F8A2F4F" wp14:editId="11034055">
                <wp:simplePos x="0" y="0"/>
                <wp:positionH relativeFrom="column">
                  <wp:posOffset>-768985</wp:posOffset>
                </wp:positionH>
                <wp:positionV relativeFrom="paragraph">
                  <wp:posOffset>-754380</wp:posOffset>
                </wp:positionV>
                <wp:extent cx="7142297" cy="755015"/>
                <wp:effectExtent l="0" t="0" r="1905" b="698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42297" cy="755015"/>
                          <a:chOff x="0" y="-149315"/>
                          <a:chExt cx="11837035" cy="1232885"/>
                        </a:xfrm>
                      </wpg:grpSpPr>
                      <wps:wsp>
                        <wps:cNvPr id="2" name="TextBox 1"/>
                        <wps:cNvSpPr txBox="1">
                          <a:spLocks noChangeArrowheads="1"/>
                        </wps:cNvSpPr>
                        <wps:spPr bwMode="auto">
                          <a:xfrm>
                            <a:off x="0" y="212490"/>
                            <a:ext cx="11837035" cy="871080"/>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574C97" w14:textId="77777777" w:rsidR="0025244D" w:rsidRPr="0025244D" w:rsidRDefault="00365736" w:rsidP="00280534">
                              <w:pPr>
                                <w:pStyle w:val="NormalWeb"/>
                                <w:spacing w:before="0" w:beforeAutospacing="0" w:after="0" w:afterAutospacing="0"/>
                                <w:ind w:left="1440" w:firstLine="720"/>
                                <w:rPr>
                                  <w:sz w:val="40"/>
                                  <w:szCs w:val="40"/>
                                </w:rPr>
                              </w:pPr>
                              <w:r>
                                <w:rPr>
                                  <w:rFonts w:ascii="Calibri" w:hAnsi="Calibri"/>
                                  <w:b/>
                                  <w:bCs/>
                                  <w:color w:val="FFFFFF"/>
                                  <w:kern w:val="24"/>
                                  <w:sz w:val="40"/>
                                  <w:szCs w:val="40"/>
                                </w:rPr>
                                <w:t>Module Description</w:t>
                              </w:r>
                              <w:r w:rsidR="00280534">
                                <w:rPr>
                                  <w:rFonts w:ascii="Calibri" w:hAnsi="Calibri"/>
                                  <w:b/>
                                  <w:bCs/>
                                  <w:color w:val="FFFFFF"/>
                                  <w:kern w:val="24"/>
                                  <w:sz w:val="40"/>
                                  <w:szCs w:val="40"/>
                                </w:rPr>
                                <w:t xml:space="preserve"> Template</w:t>
                              </w:r>
                            </w:p>
                          </w:txbxContent>
                        </wps:txbx>
                        <wps:bodyPr rot="0" vert="horz" wrap="square" lIns="91440" tIns="45720" rIns="91440" bIns="45720" anchor="t" anchorCtr="0" upright="1">
                          <a:noAutofit/>
                        </wps:bodyPr>
                      </wps:wsp>
                      <pic:pic xmlns:pic="http://schemas.openxmlformats.org/drawingml/2006/picture">
                        <pic:nvPicPr>
                          <pic:cNvPr id="3" name="Picture 15"/>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956249" y="-149315"/>
                            <a:ext cx="995943" cy="9581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5F8A2F4F" id="Group 1" o:spid="_x0000_s1026" style="position:absolute;margin-left:-60.55pt;margin-top:-59.4pt;width:562.4pt;height:59.45pt;z-index:251657728;mso-width-relative:margin;mso-height-relative:margin" coordorigin=",-1493" coordsize="118370,123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">
                <v:shapetype id="_x0000_t202" coordsize="21600,21600" o:spt="202" path="m,l,21600r21600,l21600,xe">
                  <v:stroke joinstyle="miter"/>
                  <v:path gradientshapeok="t" o:connecttype="rect"/>
                </v:shapetype>
                <v:shape id="TextBox 1" o:spid="_x0000_s1027" type="#_x0000_t202" style="position:absolute;top:2124;width:118370;height:8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" fillcolor="#0070c0" stroked="f">
                  <v:textbox>
                    <w:txbxContent>
                      <w:p w14:paraId="71574C97" w14:textId="77777777" w:rsidR="0025244D" w:rsidRPr="0025244D" w:rsidRDefault="00365736" w:rsidP="00280534">
                        <w:pPr>
                          <w:pStyle w:val="NormalWeb"/>
                          <w:spacing w:before="0" w:beforeAutospacing="0" w:after="0" w:afterAutospacing="0"/>
                          <w:ind w:left="1440" w:firstLine="720"/>
                          <w:rPr>
                            <w:sz w:val="40"/>
                            <w:szCs w:val="40"/>
                          </w:rPr>
                        </w:pPr>
                        <w:r>
                          <w:rPr>
                            <w:rFonts w:ascii="Calibri" w:hAnsi="Calibri"/>
                            <w:b/>
                            <w:bCs/>
                            <w:color w:val="FFFFFF"/>
                            <w:kern w:val="24"/>
                            <w:sz w:val="40"/>
                            <w:szCs w:val="40"/>
                          </w:rPr>
                          <w:t>Module Description</w:t>
                        </w:r>
                        <w:r w:rsidR="00280534">
                          <w:rPr>
                            <w:rFonts w:ascii="Calibri" w:hAnsi="Calibri"/>
                            <w:b/>
                            <w:bCs/>
                            <w:color w:val="FFFFFF"/>
                            <w:kern w:val="24"/>
                            <w:sz w:val="40"/>
                            <w:szCs w:val="40"/>
                          </w:rPr>
                          <w:t xml:space="preserve"> Template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8" type="#_x0000_t75" style="position:absolute;left:9562;top:-1493;width:9959;height:9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">
                  <v:imagedata r:id="rId9" o:title=""/>
                  <v:path arrowok="t"/>
                </v:shape>
              </v:group>
            </w:pict>
          </mc:Fallback>
        </mc:AlternateContent>
      </w:r>
    </w:p>
    <w:p w14:paraId="06F3DC44" w14:textId="77777777" w:rsidR="0007213B" w:rsidRDefault="0007213B" w:rsidP="0007213B">
      <w:pPr>
        <w:ind w:left="-108"/>
        <w:rPr>
          <w:rFonts w:cs="Arial"/>
          <w:b/>
          <w:sz w:val="20"/>
          <w:szCs w:val="20"/>
          <w:lang w:eastAsia="en-GB"/>
        </w:rPr>
      </w:pPr>
      <w:r w:rsidRPr="00B50D65">
        <w:rPr>
          <w:rFonts w:cs="Arial"/>
          <w:b/>
          <w:sz w:val="20"/>
          <w:szCs w:val="20"/>
          <w:lang w:eastAsia="en-GB"/>
        </w:rPr>
        <w:t xml:space="preserve">Please </w:t>
      </w:r>
      <w:r>
        <w:rPr>
          <w:rFonts w:cs="Arial"/>
          <w:b/>
          <w:sz w:val="20"/>
          <w:szCs w:val="20"/>
          <w:lang w:eastAsia="en-GB"/>
        </w:rPr>
        <w:t>provide Module</w:t>
      </w:r>
      <w:r w:rsidRPr="00B50D65">
        <w:rPr>
          <w:rFonts w:cs="Arial"/>
          <w:b/>
          <w:sz w:val="20"/>
          <w:szCs w:val="20"/>
          <w:lang w:eastAsia="en-GB"/>
        </w:rPr>
        <w:t xml:space="preserve"> descriptions for</w:t>
      </w:r>
      <w:r w:rsidR="003D45A1">
        <w:rPr>
          <w:rFonts w:cs="Arial"/>
          <w:b/>
          <w:sz w:val="20"/>
          <w:szCs w:val="20"/>
          <w:lang w:eastAsia="en-GB"/>
        </w:rPr>
        <w:t xml:space="preserve"> all</w:t>
      </w:r>
      <w:r w:rsidRPr="00B50D65">
        <w:rPr>
          <w:rFonts w:cs="Arial"/>
          <w:b/>
          <w:sz w:val="20"/>
          <w:szCs w:val="20"/>
          <w:lang w:eastAsia="en-GB"/>
        </w:rPr>
        <w:t xml:space="preserve"> core</w:t>
      </w:r>
      <w:r w:rsidR="00EA4552">
        <w:rPr>
          <w:rFonts w:cs="Arial"/>
          <w:b/>
          <w:sz w:val="20"/>
          <w:szCs w:val="20"/>
          <w:lang w:eastAsia="en-GB"/>
        </w:rPr>
        <w:t>, required</w:t>
      </w:r>
      <w:r w:rsidRPr="00B50D65">
        <w:rPr>
          <w:rFonts w:cs="Arial"/>
          <w:b/>
          <w:sz w:val="20"/>
          <w:szCs w:val="20"/>
          <w:lang w:eastAsia="en-GB"/>
        </w:rPr>
        <w:t xml:space="preserve"> and optional </w:t>
      </w:r>
      <w:r>
        <w:rPr>
          <w:rFonts w:cs="Arial"/>
          <w:b/>
          <w:sz w:val="20"/>
          <w:szCs w:val="20"/>
          <w:lang w:eastAsia="en-GB"/>
        </w:rPr>
        <w:t>Module</w:t>
      </w:r>
      <w:r w:rsidRPr="00B50D65">
        <w:rPr>
          <w:rFonts w:cs="Arial"/>
          <w:b/>
          <w:sz w:val="20"/>
          <w:szCs w:val="20"/>
          <w:lang w:eastAsia="en-GB"/>
        </w:rPr>
        <w:t>s</w:t>
      </w:r>
      <w:r w:rsidR="00F15BF0">
        <w:rPr>
          <w:rFonts w:cs="Arial"/>
          <w:b/>
          <w:sz w:val="20"/>
          <w:szCs w:val="20"/>
          <w:lang w:eastAsia="en-GB"/>
        </w:rPr>
        <w:t>.</w:t>
      </w:r>
    </w:p>
    <w:p w14:paraId="5455C10B" w14:textId="77777777" w:rsidR="00F15BF0" w:rsidRDefault="00F15BF0" w:rsidP="000156BF">
      <w:pPr>
        <w:rPr>
          <w:rFonts w:cs="Arial"/>
          <w:b/>
          <w:sz w:val="20"/>
          <w:szCs w:val="20"/>
          <w:lang w:eastAsia="en-GB"/>
        </w:rPr>
      </w:pPr>
    </w:p>
    <w:p w14:paraId="78DBA081" w14:textId="77777777" w:rsidR="00C764F0" w:rsidRDefault="0007213B" w:rsidP="00C764F0">
      <w:pPr>
        <w:ind w:left="-108"/>
        <w:rPr>
          <w:rFonts w:cs="Arial"/>
          <w:b/>
          <w:sz w:val="20"/>
          <w:szCs w:val="20"/>
          <w:highlight w:val="lightGray"/>
          <w:lang w:eastAsia="en-GB"/>
        </w:rPr>
      </w:pPr>
      <w:r w:rsidRPr="00B50D65">
        <w:rPr>
          <w:rFonts w:cs="Arial"/>
          <w:b/>
          <w:sz w:val="20"/>
          <w:szCs w:val="20"/>
          <w:highlight w:val="lightGray"/>
          <w:lang w:eastAsia="en-GB"/>
        </w:rPr>
        <w:t xml:space="preserve">A Module Description is a concise summary of the </w:t>
      </w:r>
      <w:r>
        <w:rPr>
          <w:rFonts w:cs="Arial"/>
          <w:b/>
          <w:sz w:val="20"/>
          <w:szCs w:val="20"/>
          <w:highlight w:val="lightGray"/>
          <w:lang w:eastAsia="en-GB"/>
        </w:rPr>
        <w:t>Module</w:t>
      </w:r>
      <w:r w:rsidRPr="00B50D65">
        <w:rPr>
          <w:rFonts w:cs="Arial"/>
          <w:b/>
          <w:sz w:val="20"/>
          <w:szCs w:val="20"/>
          <w:highlight w:val="lightGray"/>
          <w:lang w:eastAsia="en-GB"/>
        </w:rPr>
        <w:t xml:space="preserve">. It should state the learning outcomes and describe the means by which these are to be achieved and demonstrated. You should bear in mind that the audience of the </w:t>
      </w:r>
      <w:r>
        <w:rPr>
          <w:rFonts w:cs="Arial"/>
          <w:b/>
          <w:sz w:val="20"/>
          <w:szCs w:val="20"/>
          <w:highlight w:val="lightGray"/>
          <w:lang w:eastAsia="en-GB"/>
        </w:rPr>
        <w:t>Module</w:t>
      </w:r>
      <w:r w:rsidRPr="00B50D65">
        <w:rPr>
          <w:rFonts w:cs="Arial"/>
          <w:b/>
          <w:sz w:val="20"/>
          <w:szCs w:val="20"/>
          <w:highlight w:val="lightGray"/>
          <w:lang w:eastAsia="en-GB"/>
        </w:rPr>
        <w:t xml:space="preserve"> description will be primarily students. Please complete the fields below, ensuring that the grey shaded text is deleted once the form is complete. </w:t>
      </w:r>
    </w:p>
    <w:p w14:paraId="1CA96914" w14:textId="77777777" w:rsidR="000156BF" w:rsidRDefault="000156BF" w:rsidP="00C764F0">
      <w:pPr>
        <w:ind w:left="-108"/>
        <w:rPr>
          <w:rFonts w:cs="Arial"/>
          <w:b/>
          <w:sz w:val="20"/>
          <w:szCs w:val="20"/>
          <w:highlight w:val="lightGray"/>
          <w:lang w:eastAsia="en-GB"/>
        </w:rPr>
      </w:pPr>
    </w:p>
    <w:p w14:paraId="2A30F39E" w14:textId="77777777" w:rsidR="000156BF" w:rsidRDefault="000156BF" w:rsidP="00C764F0">
      <w:pPr>
        <w:ind w:left="-108"/>
        <w:rPr>
          <w:rFonts w:cs="Arial"/>
          <w:b/>
          <w:sz w:val="20"/>
          <w:szCs w:val="20"/>
          <w:highlight w:val="lightGray"/>
          <w:lang w:eastAsia="en-GB"/>
        </w:rPr>
      </w:pPr>
      <w:r>
        <w:rPr>
          <w:rFonts w:cs="Arial"/>
          <w:b/>
          <w:sz w:val="20"/>
          <w:szCs w:val="20"/>
          <w:highlight w:val="lightGray"/>
          <w:lang w:eastAsia="en-GB"/>
        </w:rPr>
        <w:t>The information contained within this module descriptor will be visible on Coursefinder.</w:t>
      </w:r>
    </w:p>
    <w:p w14:paraId="32FEB596" w14:textId="77777777" w:rsidR="00C764F0" w:rsidRDefault="00C764F0" w:rsidP="00C764F0">
      <w:pPr>
        <w:ind w:left="-108"/>
        <w:rPr>
          <w:rFonts w:cs="Arial"/>
          <w:b/>
          <w:sz w:val="20"/>
          <w:szCs w:val="20"/>
          <w:highlight w:val="lightGray"/>
          <w:lang w:eastAsia="en-GB"/>
        </w:rPr>
      </w:pPr>
    </w:p>
    <w:tbl>
      <w:tblPr>
        <w:tblStyle w:val="TableGrid"/>
        <w:tblW w:w="10451" w:type="dxa"/>
        <w:tblInd w:w="-108" w:type="dxa"/>
        <w:tblLook w:val="04A0" w:firstRow="1" w:lastRow="0" w:firstColumn="1" w:lastColumn="0" w:noHBand="0" w:noVBand="1"/>
      </w:tblPr>
      <w:tblGrid>
        <w:gridCol w:w="3080"/>
        <w:gridCol w:w="7371"/>
      </w:tblGrid>
      <w:tr w:rsidR="00505527" w14:paraId="562C6DBD" w14:textId="77777777" w:rsidTr="0090791A">
        <w:tc>
          <w:tcPr>
            <w:tcW w:w="10451" w:type="dxa"/>
            <w:gridSpan w:val="2"/>
            <w:shd w:val="clear" w:color="auto" w:fill="0070C0"/>
          </w:tcPr>
          <w:p w14:paraId="70891661" w14:textId="77777777" w:rsidR="00505527" w:rsidRPr="001726D8" w:rsidRDefault="001726D8" w:rsidP="00C764F0">
            <w:pPr>
              <w:rPr>
                <w:rFonts w:cs="Arial"/>
                <w:b/>
                <w:color w:val="FFFFFF" w:themeColor="background1"/>
                <w:sz w:val="20"/>
                <w:szCs w:val="20"/>
                <w:highlight w:val="lightGray"/>
                <w:lang w:eastAsia="en-GB"/>
              </w:rPr>
            </w:pPr>
            <w:r w:rsidRPr="001726D8">
              <w:rPr>
                <w:rFonts w:cs="Arial"/>
                <w:b/>
                <w:color w:val="FFFFFF" w:themeColor="background1"/>
                <w:sz w:val="20"/>
                <w:szCs w:val="20"/>
                <w:lang w:eastAsia="en-GB"/>
              </w:rPr>
              <w:t>Module Details</w:t>
            </w:r>
          </w:p>
        </w:tc>
      </w:tr>
      <w:tr w:rsidR="00505527" w14:paraId="51BFB342" w14:textId="77777777" w:rsidTr="0090791A">
        <w:tc>
          <w:tcPr>
            <w:tcW w:w="3080" w:type="dxa"/>
            <w:shd w:val="clear" w:color="auto" w:fill="F2F2F2" w:themeFill="background1" w:themeFillShade="F2"/>
          </w:tcPr>
          <w:p w14:paraId="017AD816" w14:textId="77777777" w:rsidR="00505527" w:rsidRPr="008B0CF2" w:rsidRDefault="001726D8" w:rsidP="00C764F0">
            <w:pPr>
              <w:rPr>
                <w:rFonts w:cs="Arial"/>
                <w:b/>
                <w:sz w:val="20"/>
                <w:szCs w:val="20"/>
                <w:lang w:eastAsia="en-GB"/>
              </w:rPr>
            </w:pPr>
            <w:r w:rsidRPr="008B0CF2">
              <w:rPr>
                <w:rFonts w:cs="Arial"/>
                <w:b/>
                <w:sz w:val="20"/>
                <w:szCs w:val="20"/>
                <w:lang w:eastAsia="en-GB"/>
              </w:rPr>
              <w:t>Module Code</w:t>
            </w:r>
            <w:r w:rsidR="009B6173" w:rsidRPr="008B0CF2">
              <w:rPr>
                <w:rFonts w:cs="Arial"/>
                <w:b/>
                <w:sz w:val="20"/>
                <w:szCs w:val="20"/>
                <w:lang w:eastAsia="en-GB"/>
              </w:rPr>
              <w:t>:</w:t>
            </w:r>
          </w:p>
        </w:tc>
        <w:tc>
          <w:tcPr>
            <w:tcW w:w="7371" w:type="dxa"/>
          </w:tcPr>
          <w:p w14:paraId="60C07119" w14:textId="6C04EC17" w:rsidR="001726D8" w:rsidRPr="00CF468F" w:rsidRDefault="00D96CD0" w:rsidP="00C764F0">
            <w:pPr>
              <w:rPr>
                <w:rFonts w:cs="Arial"/>
                <w:b/>
                <w:sz w:val="20"/>
                <w:szCs w:val="20"/>
                <w:lang w:eastAsia="en-GB"/>
              </w:rPr>
            </w:pPr>
            <w:r w:rsidRPr="00CF468F">
              <w:rPr>
                <w:rFonts w:cs="Arial"/>
                <w:b/>
                <w:sz w:val="20"/>
                <w:szCs w:val="20"/>
                <w:lang w:eastAsia="en-GB"/>
              </w:rPr>
              <w:t>BS</w:t>
            </w:r>
            <w:r w:rsidR="000021F6">
              <w:rPr>
                <w:rFonts w:cs="Arial"/>
                <w:b/>
                <w:sz w:val="20"/>
                <w:szCs w:val="20"/>
                <w:lang w:eastAsia="en-GB"/>
              </w:rPr>
              <w:t>1</w:t>
            </w:r>
            <w:r w:rsidRPr="00CF468F">
              <w:rPr>
                <w:rFonts w:cs="Arial"/>
                <w:b/>
                <w:sz w:val="20"/>
                <w:szCs w:val="20"/>
                <w:lang w:eastAsia="en-GB"/>
              </w:rPr>
              <w:t>xxx</w:t>
            </w:r>
          </w:p>
        </w:tc>
      </w:tr>
      <w:tr w:rsidR="00505527" w14:paraId="2D34E693" w14:textId="77777777" w:rsidTr="0090791A">
        <w:tc>
          <w:tcPr>
            <w:tcW w:w="3080" w:type="dxa"/>
            <w:shd w:val="clear" w:color="auto" w:fill="F2F2F2" w:themeFill="background1" w:themeFillShade="F2"/>
          </w:tcPr>
          <w:p w14:paraId="424CD4DA" w14:textId="77777777" w:rsidR="00505527" w:rsidRPr="008B0CF2" w:rsidRDefault="001726D8" w:rsidP="00C764F0">
            <w:pPr>
              <w:rPr>
                <w:rFonts w:cs="Arial"/>
                <w:b/>
                <w:sz w:val="20"/>
                <w:szCs w:val="20"/>
                <w:lang w:eastAsia="en-GB"/>
              </w:rPr>
            </w:pPr>
            <w:r w:rsidRPr="008B0CF2">
              <w:rPr>
                <w:rFonts w:cs="Arial"/>
                <w:b/>
                <w:sz w:val="20"/>
                <w:szCs w:val="20"/>
                <w:lang w:eastAsia="en-GB"/>
              </w:rPr>
              <w:t>Module Name</w:t>
            </w:r>
            <w:r w:rsidR="009B6173" w:rsidRPr="008B0CF2">
              <w:rPr>
                <w:rFonts w:cs="Arial"/>
                <w:b/>
                <w:sz w:val="20"/>
                <w:szCs w:val="20"/>
                <w:lang w:eastAsia="en-GB"/>
              </w:rPr>
              <w:t>:</w:t>
            </w:r>
          </w:p>
        </w:tc>
        <w:tc>
          <w:tcPr>
            <w:tcW w:w="7371" w:type="dxa"/>
          </w:tcPr>
          <w:p w14:paraId="188E7BED" w14:textId="4BA2EBC1" w:rsidR="00505527" w:rsidRPr="00CF468F" w:rsidRDefault="000021F6" w:rsidP="00C764F0">
            <w:pPr>
              <w:rPr>
                <w:rFonts w:cs="Arial"/>
                <w:b/>
                <w:sz w:val="20"/>
                <w:szCs w:val="20"/>
                <w:lang w:eastAsia="en-GB"/>
              </w:rPr>
            </w:pPr>
            <w:r>
              <w:rPr>
                <w:rFonts w:cs="Arial"/>
                <w:b/>
                <w:sz w:val="20"/>
                <w:szCs w:val="20"/>
                <w:lang w:eastAsia="en-GB"/>
              </w:rPr>
              <w:t>Professional Skills for Economists</w:t>
            </w:r>
          </w:p>
        </w:tc>
      </w:tr>
      <w:tr w:rsidR="000D07D4" w14:paraId="7B819478" w14:textId="77777777" w:rsidTr="0090791A">
        <w:tc>
          <w:tcPr>
            <w:tcW w:w="3080" w:type="dxa"/>
            <w:shd w:val="clear" w:color="auto" w:fill="F2F2F2" w:themeFill="background1" w:themeFillShade="F2"/>
          </w:tcPr>
          <w:p w14:paraId="617E6713" w14:textId="77777777" w:rsidR="000D07D4" w:rsidRPr="008B0CF2" w:rsidRDefault="000D07D4" w:rsidP="00C764F0">
            <w:pPr>
              <w:rPr>
                <w:rFonts w:cs="Arial"/>
                <w:b/>
                <w:sz w:val="20"/>
                <w:szCs w:val="20"/>
                <w:lang w:eastAsia="en-GB"/>
              </w:rPr>
            </w:pPr>
            <w:r w:rsidRPr="008B0CF2">
              <w:rPr>
                <w:rFonts w:cs="Arial"/>
                <w:b/>
                <w:sz w:val="20"/>
                <w:szCs w:val="20"/>
                <w:lang w:eastAsia="en-GB"/>
              </w:rPr>
              <w:t>School:</w:t>
            </w:r>
          </w:p>
        </w:tc>
        <w:tc>
          <w:tcPr>
            <w:tcW w:w="7371" w:type="dxa"/>
          </w:tcPr>
          <w:p w14:paraId="49451D4B" w14:textId="5B5BCB3B" w:rsidR="000D07D4" w:rsidRPr="00CF468F" w:rsidRDefault="00D96CD0" w:rsidP="00C764F0">
            <w:pPr>
              <w:rPr>
                <w:rFonts w:cs="Arial"/>
                <w:b/>
                <w:sz w:val="20"/>
                <w:szCs w:val="20"/>
                <w:lang w:eastAsia="en-GB"/>
              </w:rPr>
            </w:pPr>
            <w:r w:rsidRPr="00CF468F">
              <w:rPr>
                <w:rFonts w:cs="Arial"/>
                <w:b/>
                <w:sz w:val="20"/>
                <w:szCs w:val="20"/>
                <w:lang w:eastAsia="en-GB"/>
              </w:rPr>
              <w:t>CARBS</w:t>
            </w:r>
          </w:p>
        </w:tc>
      </w:tr>
      <w:tr w:rsidR="000D07D4" w14:paraId="7FB6DC78" w14:textId="77777777" w:rsidTr="0090791A">
        <w:tc>
          <w:tcPr>
            <w:tcW w:w="3080" w:type="dxa"/>
            <w:shd w:val="clear" w:color="auto" w:fill="F2F2F2" w:themeFill="background1" w:themeFillShade="F2"/>
          </w:tcPr>
          <w:p w14:paraId="3529B1B6" w14:textId="77777777" w:rsidR="000D07D4" w:rsidRPr="008B0CF2" w:rsidRDefault="000D07D4" w:rsidP="00C764F0">
            <w:pPr>
              <w:rPr>
                <w:rFonts w:cs="Arial"/>
                <w:b/>
                <w:sz w:val="20"/>
                <w:szCs w:val="20"/>
                <w:lang w:eastAsia="en-GB"/>
              </w:rPr>
            </w:pPr>
            <w:r w:rsidRPr="008B0CF2">
              <w:rPr>
                <w:rFonts w:cs="Arial"/>
                <w:b/>
                <w:sz w:val="20"/>
                <w:szCs w:val="20"/>
                <w:lang w:eastAsia="en-GB"/>
              </w:rPr>
              <w:t>Module Tutor:</w:t>
            </w:r>
          </w:p>
        </w:tc>
        <w:tc>
          <w:tcPr>
            <w:tcW w:w="7371" w:type="dxa"/>
          </w:tcPr>
          <w:p w14:paraId="1B935F2C" w14:textId="1FD50212" w:rsidR="000D07D4" w:rsidRPr="00CF468F" w:rsidRDefault="00CF468F" w:rsidP="00C764F0">
            <w:pPr>
              <w:rPr>
                <w:rFonts w:cs="Arial"/>
                <w:b/>
                <w:sz w:val="20"/>
                <w:szCs w:val="20"/>
                <w:lang w:eastAsia="en-GB"/>
              </w:rPr>
            </w:pPr>
            <w:r w:rsidRPr="00CF468F">
              <w:rPr>
                <w:rFonts w:cs="Arial"/>
                <w:b/>
                <w:sz w:val="20"/>
                <w:szCs w:val="20"/>
                <w:lang w:eastAsia="en-GB"/>
              </w:rPr>
              <w:t>TBC</w:t>
            </w:r>
          </w:p>
        </w:tc>
      </w:tr>
      <w:tr w:rsidR="000D07D4" w14:paraId="420EE9B1" w14:textId="77777777" w:rsidTr="0090791A">
        <w:tc>
          <w:tcPr>
            <w:tcW w:w="3080" w:type="dxa"/>
            <w:shd w:val="clear" w:color="auto" w:fill="F2F2F2" w:themeFill="background1" w:themeFillShade="F2"/>
          </w:tcPr>
          <w:p w14:paraId="2534DE5B" w14:textId="77777777" w:rsidR="000D07D4" w:rsidRPr="008B0CF2" w:rsidRDefault="000D07D4" w:rsidP="00C764F0">
            <w:pPr>
              <w:rPr>
                <w:rFonts w:cs="Arial"/>
                <w:b/>
                <w:sz w:val="20"/>
                <w:szCs w:val="20"/>
                <w:lang w:eastAsia="en-GB"/>
              </w:rPr>
            </w:pPr>
            <w:r w:rsidRPr="008B0CF2">
              <w:rPr>
                <w:rFonts w:cs="Arial"/>
                <w:b/>
                <w:sz w:val="20"/>
                <w:szCs w:val="20"/>
                <w:lang w:eastAsia="en-GB"/>
              </w:rPr>
              <w:t>Credits:</w:t>
            </w:r>
          </w:p>
        </w:tc>
        <w:tc>
          <w:tcPr>
            <w:tcW w:w="7371" w:type="dxa"/>
          </w:tcPr>
          <w:p w14:paraId="78431F26" w14:textId="21D94074" w:rsidR="000D07D4" w:rsidRPr="00CF468F" w:rsidRDefault="00D96CD0" w:rsidP="00C764F0">
            <w:pPr>
              <w:rPr>
                <w:rFonts w:cs="Arial"/>
                <w:b/>
                <w:sz w:val="20"/>
                <w:szCs w:val="20"/>
                <w:lang w:eastAsia="en-GB"/>
              </w:rPr>
            </w:pPr>
            <w:r w:rsidRPr="00CF468F">
              <w:rPr>
                <w:rFonts w:cs="Arial"/>
                <w:b/>
                <w:sz w:val="20"/>
                <w:szCs w:val="20"/>
                <w:lang w:eastAsia="en-GB"/>
              </w:rPr>
              <w:t>20</w:t>
            </w:r>
          </w:p>
        </w:tc>
      </w:tr>
      <w:tr w:rsidR="000D07D4" w14:paraId="66844605" w14:textId="77777777" w:rsidTr="0090791A">
        <w:tc>
          <w:tcPr>
            <w:tcW w:w="3080" w:type="dxa"/>
            <w:shd w:val="clear" w:color="auto" w:fill="F2F2F2" w:themeFill="background1" w:themeFillShade="F2"/>
          </w:tcPr>
          <w:p w14:paraId="512812ED" w14:textId="77777777" w:rsidR="000D07D4" w:rsidRPr="008B0CF2" w:rsidRDefault="000D07D4" w:rsidP="00C764F0">
            <w:pPr>
              <w:rPr>
                <w:rFonts w:cs="Arial"/>
                <w:b/>
                <w:sz w:val="20"/>
                <w:szCs w:val="20"/>
                <w:lang w:eastAsia="en-GB"/>
              </w:rPr>
            </w:pPr>
            <w:r w:rsidRPr="008B0CF2">
              <w:rPr>
                <w:rFonts w:cs="Arial"/>
                <w:b/>
                <w:sz w:val="20"/>
                <w:szCs w:val="20"/>
                <w:lang w:eastAsia="en-GB"/>
              </w:rPr>
              <w:t>Level:</w:t>
            </w:r>
          </w:p>
        </w:tc>
        <w:tc>
          <w:tcPr>
            <w:tcW w:w="7371" w:type="dxa"/>
          </w:tcPr>
          <w:p w14:paraId="096AEFF5" w14:textId="268A6A00" w:rsidR="000D07D4" w:rsidRPr="00CF468F" w:rsidRDefault="00D96CD0" w:rsidP="00C764F0">
            <w:pPr>
              <w:rPr>
                <w:rFonts w:cs="Arial"/>
                <w:b/>
                <w:sz w:val="20"/>
                <w:szCs w:val="20"/>
                <w:lang w:eastAsia="en-GB"/>
              </w:rPr>
            </w:pPr>
            <w:r w:rsidRPr="00CF468F">
              <w:rPr>
                <w:rFonts w:cs="Arial"/>
                <w:b/>
                <w:sz w:val="20"/>
                <w:szCs w:val="20"/>
                <w:lang w:eastAsia="en-GB"/>
              </w:rPr>
              <w:t>6</w:t>
            </w:r>
          </w:p>
        </w:tc>
      </w:tr>
      <w:tr w:rsidR="000D07D4" w14:paraId="0F273E32" w14:textId="77777777" w:rsidTr="0090791A">
        <w:tc>
          <w:tcPr>
            <w:tcW w:w="3080" w:type="dxa"/>
            <w:shd w:val="clear" w:color="auto" w:fill="F2F2F2" w:themeFill="background1" w:themeFillShade="F2"/>
          </w:tcPr>
          <w:p w14:paraId="7B7F1A9C" w14:textId="77777777" w:rsidR="000D07D4" w:rsidRPr="008B0CF2" w:rsidRDefault="000D07D4" w:rsidP="00C764F0">
            <w:pPr>
              <w:rPr>
                <w:rFonts w:cs="Arial"/>
                <w:b/>
                <w:sz w:val="20"/>
                <w:szCs w:val="20"/>
                <w:lang w:eastAsia="en-GB"/>
              </w:rPr>
            </w:pPr>
            <w:r w:rsidRPr="008B0CF2">
              <w:rPr>
                <w:rFonts w:cs="Arial"/>
                <w:b/>
                <w:sz w:val="20"/>
                <w:szCs w:val="20"/>
                <w:lang w:eastAsia="en-GB"/>
              </w:rPr>
              <w:t>Study Hours:</w:t>
            </w:r>
          </w:p>
        </w:tc>
        <w:tc>
          <w:tcPr>
            <w:tcW w:w="7371" w:type="dxa"/>
          </w:tcPr>
          <w:p w14:paraId="562CC8FC" w14:textId="24138ED7" w:rsidR="000D07D4" w:rsidRPr="00CF468F" w:rsidRDefault="00D96CD0" w:rsidP="00C764F0">
            <w:pPr>
              <w:rPr>
                <w:rFonts w:cs="Arial"/>
                <w:b/>
                <w:sz w:val="20"/>
                <w:szCs w:val="20"/>
                <w:lang w:eastAsia="en-GB"/>
              </w:rPr>
            </w:pPr>
            <w:r w:rsidRPr="00CF468F">
              <w:rPr>
                <w:rFonts w:cs="Arial"/>
                <w:b/>
                <w:sz w:val="20"/>
                <w:szCs w:val="20"/>
                <w:lang w:eastAsia="en-GB"/>
              </w:rPr>
              <w:t>200</w:t>
            </w:r>
          </w:p>
        </w:tc>
      </w:tr>
      <w:tr w:rsidR="000D07D4" w14:paraId="6821DB24" w14:textId="77777777" w:rsidTr="0090791A">
        <w:tc>
          <w:tcPr>
            <w:tcW w:w="3080" w:type="dxa"/>
            <w:shd w:val="clear" w:color="auto" w:fill="F2F2F2" w:themeFill="background1" w:themeFillShade="F2"/>
          </w:tcPr>
          <w:p w14:paraId="6F89C50D" w14:textId="77777777" w:rsidR="000D07D4" w:rsidRPr="008B0CF2" w:rsidRDefault="000D07D4" w:rsidP="00C764F0">
            <w:pPr>
              <w:rPr>
                <w:rFonts w:cs="Arial"/>
                <w:b/>
                <w:sz w:val="20"/>
                <w:szCs w:val="20"/>
                <w:lang w:eastAsia="en-GB"/>
              </w:rPr>
            </w:pPr>
            <w:r w:rsidRPr="008B0CF2">
              <w:rPr>
                <w:rFonts w:cs="Arial"/>
                <w:b/>
                <w:sz w:val="20"/>
                <w:szCs w:val="20"/>
                <w:lang w:eastAsia="en-GB"/>
              </w:rPr>
              <w:t>Module Language:</w:t>
            </w:r>
          </w:p>
        </w:tc>
        <w:tc>
          <w:tcPr>
            <w:tcW w:w="7371" w:type="dxa"/>
          </w:tcPr>
          <w:p w14:paraId="1359691B" w14:textId="0D1B2E66" w:rsidR="000D07D4" w:rsidRPr="00CF468F" w:rsidRDefault="00133826" w:rsidP="00C764F0">
            <w:pPr>
              <w:rPr>
                <w:rFonts w:cs="Arial"/>
                <w:b/>
                <w:sz w:val="20"/>
                <w:szCs w:val="20"/>
                <w:lang w:eastAsia="en-GB"/>
              </w:rPr>
            </w:pPr>
            <w:r w:rsidRPr="00CF468F">
              <w:rPr>
                <w:rFonts w:cs="Arial"/>
                <w:b/>
                <w:sz w:val="20"/>
                <w:szCs w:val="20"/>
                <w:lang w:eastAsia="en-GB"/>
              </w:rPr>
              <w:t>English</w:t>
            </w:r>
          </w:p>
        </w:tc>
      </w:tr>
      <w:tr w:rsidR="000D07D4" w14:paraId="516E898D" w14:textId="77777777" w:rsidTr="0090791A">
        <w:tc>
          <w:tcPr>
            <w:tcW w:w="3080" w:type="dxa"/>
            <w:shd w:val="clear" w:color="auto" w:fill="F2F2F2" w:themeFill="background1" w:themeFillShade="F2"/>
          </w:tcPr>
          <w:p w14:paraId="70D2DD24" w14:textId="77777777" w:rsidR="000D07D4" w:rsidRPr="008B0CF2" w:rsidRDefault="008B0CF2" w:rsidP="00C764F0">
            <w:pPr>
              <w:rPr>
                <w:rFonts w:cs="Arial"/>
                <w:b/>
                <w:sz w:val="20"/>
                <w:szCs w:val="20"/>
                <w:lang w:eastAsia="en-GB"/>
              </w:rPr>
            </w:pPr>
            <w:r w:rsidRPr="008B0CF2">
              <w:rPr>
                <w:rFonts w:cs="Arial"/>
                <w:b/>
                <w:sz w:val="20"/>
                <w:szCs w:val="20"/>
                <w:lang w:eastAsia="en-GB"/>
              </w:rPr>
              <w:t>Maximum Number on Module</w:t>
            </w:r>
            <w:r>
              <w:rPr>
                <w:rFonts w:cs="Arial"/>
                <w:b/>
                <w:sz w:val="20"/>
                <w:szCs w:val="20"/>
                <w:lang w:eastAsia="en-GB"/>
              </w:rPr>
              <w:t>:</w:t>
            </w:r>
          </w:p>
        </w:tc>
        <w:tc>
          <w:tcPr>
            <w:tcW w:w="7371" w:type="dxa"/>
          </w:tcPr>
          <w:p w14:paraId="647AADE8" w14:textId="7E07EEAF" w:rsidR="000D07D4" w:rsidRPr="00CF468F" w:rsidRDefault="00D96CD0" w:rsidP="00C764F0">
            <w:pPr>
              <w:rPr>
                <w:rFonts w:cs="Arial"/>
                <w:b/>
                <w:sz w:val="20"/>
                <w:szCs w:val="20"/>
                <w:lang w:eastAsia="en-GB"/>
              </w:rPr>
            </w:pPr>
            <w:r w:rsidRPr="00CF468F">
              <w:rPr>
                <w:rFonts w:cs="Arial"/>
                <w:b/>
                <w:sz w:val="20"/>
                <w:szCs w:val="20"/>
                <w:lang w:eastAsia="en-GB"/>
              </w:rPr>
              <w:t>N/A</w:t>
            </w:r>
          </w:p>
        </w:tc>
      </w:tr>
      <w:tr w:rsidR="00804B6F" w14:paraId="0847D917" w14:textId="77777777" w:rsidTr="0090791A">
        <w:tc>
          <w:tcPr>
            <w:tcW w:w="3080" w:type="dxa"/>
            <w:shd w:val="clear" w:color="auto" w:fill="F2F2F2" w:themeFill="background1" w:themeFillShade="F2"/>
          </w:tcPr>
          <w:p w14:paraId="189FD21F" w14:textId="77777777" w:rsidR="00804B6F" w:rsidRPr="008B0CF2" w:rsidRDefault="00133826" w:rsidP="00C764F0">
            <w:pPr>
              <w:rPr>
                <w:rFonts w:cs="Arial"/>
                <w:b/>
                <w:sz w:val="20"/>
                <w:szCs w:val="20"/>
                <w:lang w:eastAsia="en-GB"/>
              </w:rPr>
            </w:pPr>
            <w:r>
              <w:rPr>
                <w:rFonts w:cs="Arial"/>
                <w:b/>
                <w:sz w:val="20"/>
                <w:szCs w:val="20"/>
                <w:lang w:eastAsia="en-GB"/>
              </w:rPr>
              <w:t>Module Occurrence:</w:t>
            </w:r>
          </w:p>
        </w:tc>
        <w:tc>
          <w:tcPr>
            <w:tcW w:w="7371" w:type="dxa"/>
          </w:tcPr>
          <w:p w14:paraId="464CB851" w14:textId="15736365" w:rsidR="00804B6F" w:rsidRPr="00CF468F" w:rsidRDefault="00D96CD0" w:rsidP="00C764F0">
            <w:pPr>
              <w:rPr>
                <w:rFonts w:cs="Arial"/>
                <w:b/>
                <w:sz w:val="20"/>
                <w:szCs w:val="20"/>
                <w:lang w:eastAsia="en-GB"/>
              </w:rPr>
            </w:pPr>
            <w:r w:rsidRPr="00CF468F">
              <w:rPr>
                <w:rFonts w:cs="Arial"/>
                <w:b/>
                <w:sz w:val="20"/>
                <w:szCs w:val="20"/>
                <w:lang w:eastAsia="en-GB"/>
              </w:rPr>
              <w:t>Dual semester</w:t>
            </w:r>
          </w:p>
        </w:tc>
      </w:tr>
      <w:tr w:rsidR="00756773" w14:paraId="3D718045" w14:textId="77777777" w:rsidTr="0090791A">
        <w:tc>
          <w:tcPr>
            <w:tcW w:w="3080" w:type="dxa"/>
            <w:shd w:val="clear" w:color="auto" w:fill="F2F2F2" w:themeFill="background1" w:themeFillShade="F2"/>
          </w:tcPr>
          <w:p w14:paraId="475FFCC7" w14:textId="0E5EA122" w:rsidR="00756773" w:rsidRPr="00CF468F" w:rsidRDefault="00756773" w:rsidP="00C764F0">
            <w:pPr>
              <w:rPr>
                <w:rFonts w:ascii="Times New Roman" w:hAnsi="Times New Roman"/>
                <w:sz w:val="24"/>
                <w:lang w:eastAsia="en-GB"/>
              </w:rPr>
            </w:pPr>
            <w:r w:rsidRPr="00756773">
              <w:rPr>
                <w:rFonts w:cs="Arial"/>
                <w:b/>
                <w:sz w:val="20"/>
                <w:szCs w:val="20"/>
                <w:lang w:eastAsia="en-GB"/>
              </w:rPr>
              <w:t xml:space="preserve">External </w:t>
            </w:r>
            <w:r w:rsidRPr="005737E9">
              <w:rPr>
                <w:rFonts w:cs="Arial"/>
                <w:b/>
                <w:sz w:val="20"/>
                <w:szCs w:val="20"/>
                <w:lang w:eastAsia="en-GB"/>
              </w:rPr>
              <w:t xml:space="preserve">Subject code </w:t>
            </w:r>
            <w:r w:rsidR="005737E9" w:rsidRPr="005737E9">
              <w:rPr>
                <w:rFonts w:cs="Arial"/>
                <w:b/>
                <w:sz w:val="20"/>
                <w:szCs w:val="20"/>
                <w:lang w:eastAsia="en-GB"/>
              </w:rPr>
              <w:t>(</w:t>
            </w:r>
            <w:hyperlink r:id="rId10" w:history="1">
              <w:r w:rsidR="005737E9" w:rsidRPr="005737E9">
                <w:rPr>
                  <w:rStyle w:val="Hyperlink"/>
                  <w:rFonts w:ascii="Calibri" w:hAnsi="Calibri" w:cs="Calibri"/>
                  <w:b/>
                  <w:szCs w:val="22"/>
                </w:rPr>
                <w:t>HECoS</w:t>
              </w:r>
            </w:hyperlink>
            <w:r w:rsidR="005737E9" w:rsidRPr="005737E9">
              <w:rPr>
                <w:rFonts w:ascii="Calibri" w:hAnsi="Calibri" w:cs="Calibri"/>
                <w:b/>
                <w:color w:val="000000"/>
                <w:szCs w:val="22"/>
              </w:rPr>
              <w:t>)</w:t>
            </w:r>
          </w:p>
        </w:tc>
        <w:tc>
          <w:tcPr>
            <w:tcW w:w="7371" w:type="dxa"/>
          </w:tcPr>
          <w:p w14:paraId="48714BB0" w14:textId="77777777" w:rsidR="00756773" w:rsidRDefault="00756773" w:rsidP="00C764F0">
            <w:pPr>
              <w:rPr>
                <w:rFonts w:cs="Arial"/>
                <w:b/>
                <w:sz w:val="20"/>
                <w:szCs w:val="20"/>
                <w:highlight w:val="lightGray"/>
                <w:lang w:eastAsia="en-GB"/>
              </w:rPr>
            </w:pPr>
          </w:p>
        </w:tc>
      </w:tr>
    </w:tbl>
    <w:p w14:paraId="4652AF08" w14:textId="77777777" w:rsidR="00C764F0" w:rsidRDefault="00C764F0" w:rsidP="00C764F0">
      <w:pPr>
        <w:ind w:left="-108"/>
        <w:rPr>
          <w:rFonts w:cs="Arial"/>
          <w:b/>
          <w:sz w:val="20"/>
          <w:szCs w:val="20"/>
          <w:highlight w:val="lightGray"/>
          <w:lang w:eastAsia="en-GB"/>
        </w:rPr>
      </w:pPr>
    </w:p>
    <w:tbl>
      <w:tblPr>
        <w:tblStyle w:val="TableGrid"/>
        <w:tblW w:w="10451" w:type="dxa"/>
        <w:tblInd w:w="-108" w:type="dxa"/>
        <w:tblLook w:val="04A0" w:firstRow="1" w:lastRow="0" w:firstColumn="1" w:lastColumn="0" w:noHBand="0" w:noVBand="1"/>
      </w:tblPr>
      <w:tblGrid>
        <w:gridCol w:w="1521"/>
        <w:gridCol w:w="1417"/>
        <w:gridCol w:w="3261"/>
        <w:gridCol w:w="1530"/>
        <w:gridCol w:w="2722"/>
      </w:tblGrid>
      <w:tr w:rsidR="00411F94" w14:paraId="599463C3" w14:textId="77777777" w:rsidTr="0090791A">
        <w:tc>
          <w:tcPr>
            <w:tcW w:w="10451" w:type="dxa"/>
            <w:gridSpan w:val="5"/>
            <w:shd w:val="clear" w:color="auto" w:fill="0070C0"/>
          </w:tcPr>
          <w:p w14:paraId="6D11A92F" w14:textId="77777777" w:rsidR="00DB2534" w:rsidRPr="00DB2534" w:rsidRDefault="002F2DD5" w:rsidP="00C764F0">
            <w:pPr>
              <w:rPr>
                <w:rFonts w:cs="Arial"/>
                <w:b/>
                <w:sz w:val="20"/>
                <w:szCs w:val="20"/>
                <w:lang w:eastAsia="en-GB"/>
              </w:rPr>
            </w:pPr>
            <w:r w:rsidRPr="00DB2534">
              <w:rPr>
                <w:rFonts w:cs="Arial"/>
                <w:b/>
                <w:color w:val="FFFFFF" w:themeColor="background1"/>
                <w:sz w:val="20"/>
                <w:szCs w:val="20"/>
                <w:lang w:eastAsia="en-GB"/>
              </w:rPr>
              <w:t>Outline Description of Module</w:t>
            </w:r>
          </w:p>
        </w:tc>
      </w:tr>
      <w:tr w:rsidR="00411F94" w14:paraId="7D240B1D" w14:textId="77777777" w:rsidTr="00D96CD0">
        <w:trPr>
          <w:trHeight w:val="1070"/>
        </w:trPr>
        <w:tc>
          <w:tcPr>
            <w:tcW w:w="10451" w:type="dxa"/>
            <w:gridSpan w:val="5"/>
          </w:tcPr>
          <w:p w14:paraId="2CC41B10" w14:textId="77777777" w:rsidR="002F2DD5" w:rsidRPr="00DB2534" w:rsidRDefault="002F2DD5" w:rsidP="002F2DD5">
            <w:pPr>
              <w:rPr>
                <w:rFonts w:cs="Arial"/>
                <w:sz w:val="20"/>
                <w:szCs w:val="20"/>
                <w:highlight w:val="lightGray"/>
                <w:lang w:eastAsia="en-GB"/>
              </w:rPr>
            </w:pPr>
          </w:p>
          <w:p w14:paraId="6EEA9169" w14:textId="5AB249C3" w:rsidR="00411F94" w:rsidRDefault="000021F6" w:rsidP="00C764F0">
            <w:pPr>
              <w:rPr>
                <w:rFonts w:cs="Arial"/>
                <w:sz w:val="20"/>
                <w:szCs w:val="20"/>
                <w:lang w:eastAsia="en-GB"/>
              </w:rPr>
            </w:pPr>
            <w:r>
              <w:rPr>
                <w:rFonts w:cs="Arial"/>
                <w:sz w:val="20"/>
                <w:szCs w:val="20"/>
                <w:lang w:eastAsia="en-GB"/>
              </w:rPr>
              <w:t>Working as an economist requires much more than solving mathematical problems and calculating statistics. In this module, you will work in teams to deliver a real-world economics project. At each stage in its development, you will do a deep dive into the skills necessary to its success, from setting up your team and resolving conflicts</w:t>
            </w:r>
            <w:r w:rsidR="00DB6A96">
              <w:rPr>
                <w:rFonts w:cs="Arial"/>
                <w:sz w:val="20"/>
                <w:szCs w:val="20"/>
                <w:lang w:eastAsia="en-GB"/>
              </w:rPr>
              <w:t>,</w:t>
            </w:r>
            <w:r>
              <w:rPr>
                <w:rFonts w:cs="Arial"/>
                <w:sz w:val="20"/>
                <w:szCs w:val="20"/>
                <w:lang w:eastAsia="en-GB"/>
              </w:rPr>
              <w:t xml:space="preserve"> through the considering ethical implications of your analysis, </w:t>
            </w:r>
            <w:r w:rsidR="00DB6A96">
              <w:rPr>
                <w:rFonts w:cs="Arial"/>
                <w:sz w:val="20"/>
                <w:szCs w:val="20"/>
                <w:lang w:eastAsia="en-GB"/>
              </w:rPr>
              <w:t xml:space="preserve">to </w:t>
            </w:r>
            <w:r>
              <w:rPr>
                <w:rFonts w:cs="Arial"/>
                <w:sz w:val="20"/>
                <w:szCs w:val="20"/>
                <w:lang w:eastAsia="en-GB"/>
              </w:rPr>
              <w:t>how theory and data influence your conclusions and how you communicate them with impact to policymakers/business leaders.</w:t>
            </w:r>
          </w:p>
          <w:p w14:paraId="45879320" w14:textId="4FC69C2A" w:rsidR="000021F6" w:rsidRPr="000021F6" w:rsidRDefault="000021F6" w:rsidP="00C764F0">
            <w:pPr>
              <w:rPr>
                <w:rFonts w:cs="Arial"/>
                <w:sz w:val="20"/>
                <w:szCs w:val="20"/>
                <w:lang w:eastAsia="en-GB"/>
              </w:rPr>
            </w:pPr>
          </w:p>
        </w:tc>
      </w:tr>
      <w:tr w:rsidR="005E5C14" w14:paraId="1055CE5A" w14:textId="77777777" w:rsidTr="0090791A">
        <w:tc>
          <w:tcPr>
            <w:tcW w:w="10451" w:type="dxa"/>
            <w:gridSpan w:val="5"/>
            <w:shd w:val="clear" w:color="auto" w:fill="0070C0"/>
          </w:tcPr>
          <w:p w14:paraId="132BBF47" w14:textId="77777777" w:rsidR="005E5C14" w:rsidRPr="00150D63" w:rsidRDefault="00150D63" w:rsidP="00C764F0">
            <w:pPr>
              <w:rPr>
                <w:rFonts w:cs="Arial"/>
                <w:b/>
                <w:sz w:val="20"/>
                <w:szCs w:val="20"/>
                <w:lang w:eastAsia="en-GB"/>
              </w:rPr>
            </w:pPr>
            <w:r w:rsidRPr="00150D63">
              <w:rPr>
                <w:rFonts w:cs="Arial"/>
                <w:b/>
                <w:color w:val="FFFFFF" w:themeColor="background1"/>
                <w:sz w:val="20"/>
                <w:szCs w:val="20"/>
                <w:lang w:eastAsia="en-GB"/>
              </w:rPr>
              <w:t>On successful completi</w:t>
            </w:r>
            <w:r w:rsidR="008A107F">
              <w:rPr>
                <w:rFonts w:cs="Arial"/>
                <w:b/>
                <w:color w:val="FFFFFF" w:themeColor="background1"/>
                <w:sz w:val="20"/>
                <w:szCs w:val="20"/>
                <w:lang w:eastAsia="en-GB"/>
              </w:rPr>
              <w:t xml:space="preserve">on of the Module a student should </w:t>
            </w:r>
            <w:r w:rsidRPr="00150D63">
              <w:rPr>
                <w:rFonts w:cs="Arial"/>
                <w:b/>
                <w:color w:val="FFFFFF" w:themeColor="background1"/>
                <w:sz w:val="20"/>
                <w:szCs w:val="20"/>
                <w:lang w:eastAsia="en-GB"/>
              </w:rPr>
              <w:t>be able to:</w:t>
            </w:r>
          </w:p>
        </w:tc>
      </w:tr>
      <w:tr w:rsidR="005E5C14" w14:paraId="2A644FC7" w14:textId="77777777" w:rsidTr="00543036">
        <w:trPr>
          <w:trHeight w:val="934"/>
        </w:trPr>
        <w:tc>
          <w:tcPr>
            <w:tcW w:w="10451" w:type="dxa"/>
            <w:gridSpan w:val="5"/>
          </w:tcPr>
          <w:p w14:paraId="47C49AEC" w14:textId="77777777" w:rsidR="00150D63" w:rsidRPr="00B50D65" w:rsidRDefault="00150D63" w:rsidP="00150D63">
            <w:pPr>
              <w:rPr>
                <w:rFonts w:cs="Arial"/>
                <w:sz w:val="20"/>
                <w:szCs w:val="20"/>
                <w:highlight w:val="lightGray"/>
                <w:lang w:eastAsia="en-GB"/>
              </w:rPr>
            </w:pPr>
          </w:p>
          <w:p w14:paraId="015AAFC4" w14:textId="244CBCDB" w:rsidR="00636250" w:rsidRDefault="00F04961" w:rsidP="00C939BB">
            <w:pPr>
              <w:numPr>
                <w:ilvl w:val="0"/>
                <w:numId w:val="29"/>
              </w:numPr>
              <w:rPr>
                <w:rFonts w:cs="Arial"/>
                <w:sz w:val="20"/>
                <w:szCs w:val="20"/>
                <w:lang w:eastAsia="en-GB"/>
              </w:rPr>
            </w:pPr>
            <w:r>
              <w:rPr>
                <w:rFonts w:cs="Arial"/>
                <w:sz w:val="20"/>
                <w:szCs w:val="20"/>
                <w:lang w:eastAsia="en-GB"/>
              </w:rPr>
              <w:t>Contribute positively to a project within a team of economists</w:t>
            </w:r>
            <w:r w:rsidR="00636250">
              <w:rPr>
                <w:rFonts w:cs="Arial"/>
                <w:sz w:val="20"/>
                <w:szCs w:val="20"/>
                <w:lang w:eastAsia="en-GB"/>
              </w:rPr>
              <w:t>.</w:t>
            </w:r>
          </w:p>
          <w:p w14:paraId="2B690984" w14:textId="10A510C8" w:rsidR="00F04961" w:rsidRDefault="00F04961" w:rsidP="00C939BB">
            <w:pPr>
              <w:numPr>
                <w:ilvl w:val="0"/>
                <w:numId w:val="29"/>
              </w:numPr>
              <w:rPr>
                <w:rFonts w:cs="Arial"/>
                <w:sz w:val="20"/>
                <w:szCs w:val="20"/>
                <w:lang w:eastAsia="en-GB"/>
              </w:rPr>
            </w:pPr>
            <w:r>
              <w:rPr>
                <w:rFonts w:cs="Arial"/>
                <w:sz w:val="20"/>
                <w:szCs w:val="20"/>
                <w:lang w:eastAsia="en-GB"/>
              </w:rPr>
              <w:t>Explain the ethical implications of a given economic analysis.</w:t>
            </w:r>
          </w:p>
          <w:p w14:paraId="2E083013" w14:textId="4A0147E2" w:rsidR="00F04961" w:rsidRDefault="00F04961" w:rsidP="00C939BB">
            <w:pPr>
              <w:numPr>
                <w:ilvl w:val="0"/>
                <w:numId w:val="29"/>
              </w:numPr>
              <w:rPr>
                <w:rFonts w:cs="Arial"/>
                <w:sz w:val="20"/>
                <w:szCs w:val="20"/>
                <w:lang w:eastAsia="en-GB"/>
              </w:rPr>
            </w:pPr>
            <w:r>
              <w:rPr>
                <w:rFonts w:cs="Arial"/>
                <w:sz w:val="20"/>
                <w:szCs w:val="20"/>
                <w:lang w:eastAsia="en-GB"/>
              </w:rPr>
              <w:t>Evaluate the appropriateness of an economic model by considering its critical assumptions.</w:t>
            </w:r>
          </w:p>
          <w:p w14:paraId="16299BFD" w14:textId="421832D2" w:rsidR="00665991" w:rsidRPr="00665991" w:rsidRDefault="00F04961" w:rsidP="00C939BB">
            <w:pPr>
              <w:numPr>
                <w:ilvl w:val="0"/>
                <w:numId w:val="29"/>
              </w:numPr>
              <w:rPr>
                <w:rFonts w:cs="Arial"/>
                <w:sz w:val="20"/>
                <w:szCs w:val="20"/>
                <w:lang w:eastAsia="en-GB"/>
              </w:rPr>
            </w:pPr>
            <w:r>
              <w:rPr>
                <w:rFonts w:cs="Arial"/>
                <w:sz w:val="20"/>
                <w:szCs w:val="20"/>
                <w:lang w:eastAsia="en-GB"/>
              </w:rPr>
              <w:t>Evaluate the quality of data.</w:t>
            </w:r>
          </w:p>
          <w:p w14:paraId="1C5825A6" w14:textId="02C874B6" w:rsidR="00665991" w:rsidRDefault="00F04961" w:rsidP="00C939BB">
            <w:pPr>
              <w:numPr>
                <w:ilvl w:val="0"/>
                <w:numId w:val="29"/>
              </w:numPr>
              <w:rPr>
                <w:rFonts w:cs="Arial"/>
                <w:sz w:val="20"/>
                <w:szCs w:val="20"/>
                <w:lang w:eastAsia="en-GB"/>
              </w:rPr>
            </w:pPr>
            <w:r>
              <w:rPr>
                <w:rFonts w:cs="Arial"/>
                <w:sz w:val="20"/>
                <w:szCs w:val="20"/>
                <w:lang w:eastAsia="en-GB"/>
              </w:rPr>
              <w:t xml:space="preserve">Communicate the results of an economic analysis through multiple media in a way that is </w:t>
            </w:r>
            <w:r w:rsidR="00665991">
              <w:rPr>
                <w:rFonts w:cs="Arial"/>
                <w:sz w:val="20"/>
                <w:szCs w:val="20"/>
                <w:lang w:eastAsia="en-GB"/>
              </w:rPr>
              <w:t>appropriate</w:t>
            </w:r>
            <w:r>
              <w:rPr>
                <w:rFonts w:cs="Arial"/>
                <w:sz w:val="20"/>
                <w:szCs w:val="20"/>
                <w:lang w:eastAsia="en-GB"/>
              </w:rPr>
              <w:t xml:space="preserve"> for its intended audience.</w:t>
            </w:r>
          </w:p>
          <w:p w14:paraId="3C2867BF" w14:textId="592CE1C9" w:rsidR="00C939BB" w:rsidRPr="00190B00" w:rsidRDefault="00C939BB" w:rsidP="00C939BB">
            <w:pPr>
              <w:numPr>
                <w:ilvl w:val="0"/>
                <w:numId w:val="29"/>
              </w:numPr>
              <w:rPr>
                <w:rFonts w:cs="Arial"/>
                <w:sz w:val="20"/>
                <w:szCs w:val="20"/>
                <w:lang w:eastAsia="en-GB"/>
              </w:rPr>
            </w:pPr>
            <w:r>
              <w:rPr>
                <w:rFonts w:cs="Arial"/>
                <w:sz w:val="20"/>
                <w:szCs w:val="20"/>
                <w:lang w:eastAsia="en-GB"/>
              </w:rPr>
              <w:t>Reflect upon the skills necessary to be a successful economist.</w:t>
            </w:r>
          </w:p>
          <w:p w14:paraId="275CB3A4" w14:textId="5400EEF3" w:rsidR="00636250" w:rsidRPr="00543036" w:rsidRDefault="00636250" w:rsidP="00636250">
            <w:pPr>
              <w:ind w:left="720"/>
              <w:rPr>
                <w:rFonts w:cs="Arial"/>
                <w:sz w:val="20"/>
                <w:szCs w:val="20"/>
                <w:lang w:eastAsia="en-GB"/>
              </w:rPr>
            </w:pPr>
          </w:p>
        </w:tc>
      </w:tr>
      <w:tr w:rsidR="00150D63" w14:paraId="16FBAF5B" w14:textId="77777777" w:rsidTr="0090791A">
        <w:tc>
          <w:tcPr>
            <w:tcW w:w="10451" w:type="dxa"/>
            <w:gridSpan w:val="5"/>
            <w:shd w:val="clear" w:color="auto" w:fill="0070C0"/>
          </w:tcPr>
          <w:p w14:paraId="65555DC8" w14:textId="77777777" w:rsidR="00150D63" w:rsidRDefault="00BD3FD9" w:rsidP="00BD3FD9">
            <w:pPr>
              <w:rPr>
                <w:rFonts w:cs="Arial"/>
                <w:b/>
                <w:sz w:val="20"/>
                <w:szCs w:val="20"/>
                <w:highlight w:val="lightGray"/>
                <w:lang w:eastAsia="en-GB"/>
              </w:rPr>
            </w:pPr>
            <w:r w:rsidRPr="00BD3FD9">
              <w:rPr>
                <w:rFonts w:cs="Arial"/>
                <w:b/>
                <w:color w:val="FFFFFF" w:themeColor="background1"/>
                <w:sz w:val="20"/>
                <w:szCs w:val="20"/>
                <w:lang w:eastAsia="en-GB"/>
              </w:rPr>
              <w:t>How the Module will be delivered</w:t>
            </w:r>
          </w:p>
        </w:tc>
      </w:tr>
      <w:tr w:rsidR="00150D63" w14:paraId="132D4B2B" w14:textId="77777777" w:rsidTr="0060616D">
        <w:trPr>
          <w:trHeight w:val="1081"/>
        </w:trPr>
        <w:tc>
          <w:tcPr>
            <w:tcW w:w="10451" w:type="dxa"/>
            <w:gridSpan w:val="5"/>
          </w:tcPr>
          <w:p w14:paraId="5082E689" w14:textId="77777777" w:rsidR="00150D63" w:rsidRDefault="00150D63" w:rsidP="00C764F0">
            <w:pPr>
              <w:rPr>
                <w:rFonts w:cs="Arial"/>
                <w:b/>
                <w:sz w:val="20"/>
                <w:szCs w:val="20"/>
                <w:highlight w:val="lightGray"/>
                <w:lang w:eastAsia="en-GB"/>
              </w:rPr>
            </w:pPr>
          </w:p>
          <w:p w14:paraId="2358C7AD" w14:textId="56129973" w:rsidR="004B1310" w:rsidRDefault="00586DDB" w:rsidP="00D96CD0">
            <w:pPr>
              <w:rPr>
                <w:rFonts w:cs="Arial"/>
                <w:sz w:val="20"/>
                <w:szCs w:val="20"/>
                <w:lang w:eastAsia="en-GB"/>
              </w:rPr>
            </w:pPr>
            <w:r>
              <w:rPr>
                <w:rFonts w:cs="Arial"/>
                <w:sz w:val="20"/>
                <w:szCs w:val="20"/>
                <w:lang w:eastAsia="en-GB"/>
              </w:rPr>
              <w:t>The module consists of a series of lectures, small-group tutorials and independent/group study</w:t>
            </w:r>
            <w:r w:rsidR="004B1310">
              <w:rPr>
                <w:rFonts w:cs="Arial"/>
                <w:sz w:val="20"/>
                <w:szCs w:val="20"/>
                <w:lang w:eastAsia="en-GB"/>
              </w:rPr>
              <w:t>, all designed to help you develop skills and complete your project</w:t>
            </w:r>
            <w:r>
              <w:rPr>
                <w:rFonts w:cs="Arial"/>
                <w:sz w:val="20"/>
                <w:szCs w:val="20"/>
                <w:lang w:eastAsia="en-GB"/>
              </w:rPr>
              <w:t xml:space="preserve">. </w:t>
            </w:r>
            <w:r w:rsidR="004B1310">
              <w:rPr>
                <w:rFonts w:cs="Arial"/>
                <w:sz w:val="20"/>
                <w:szCs w:val="20"/>
                <w:lang w:eastAsia="en-GB"/>
              </w:rPr>
              <w:t xml:space="preserve">Lectures will introduce each step in conducting an economic analysis sequentially. Guest lecturers will often be invited to share their expertise, providing the tools and insights necessary to develop your skills. Colleagues from the CARBS </w:t>
            </w:r>
            <w:r w:rsidR="004A5C49">
              <w:rPr>
                <w:rFonts w:cs="Arial"/>
                <w:sz w:val="20"/>
                <w:szCs w:val="20"/>
                <w:lang w:eastAsia="en-GB"/>
              </w:rPr>
              <w:t>Opportunities Zone</w:t>
            </w:r>
            <w:r w:rsidR="004B1310">
              <w:rPr>
                <w:rFonts w:cs="Arial"/>
                <w:sz w:val="20"/>
                <w:szCs w:val="20"/>
                <w:lang w:eastAsia="en-GB"/>
              </w:rPr>
              <w:t xml:space="preserve"> will </w:t>
            </w:r>
            <w:r w:rsidR="0012652F">
              <w:rPr>
                <w:rFonts w:cs="Arial"/>
                <w:sz w:val="20"/>
                <w:szCs w:val="20"/>
                <w:lang w:eastAsia="en-GB"/>
              </w:rPr>
              <w:t>also guide you on how to make the most of your skills when applying for future jobs or placements.</w:t>
            </w:r>
          </w:p>
          <w:p w14:paraId="7CB0D095" w14:textId="77777777" w:rsidR="004B1310" w:rsidRDefault="004B1310" w:rsidP="00D96CD0">
            <w:pPr>
              <w:rPr>
                <w:rFonts w:cs="Arial"/>
                <w:sz w:val="20"/>
                <w:szCs w:val="20"/>
                <w:lang w:eastAsia="en-GB"/>
              </w:rPr>
            </w:pPr>
          </w:p>
          <w:p w14:paraId="279E3965" w14:textId="3885BF6B" w:rsidR="000505FD" w:rsidRDefault="004B1310" w:rsidP="00D96CD0">
            <w:pPr>
              <w:rPr>
                <w:rFonts w:cs="Arial"/>
                <w:sz w:val="20"/>
                <w:szCs w:val="20"/>
                <w:lang w:eastAsia="en-GB"/>
              </w:rPr>
            </w:pPr>
            <w:r>
              <w:rPr>
                <w:rFonts w:cs="Arial"/>
                <w:sz w:val="20"/>
                <w:szCs w:val="20"/>
                <w:lang w:eastAsia="en-GB"/>
              </w:rPr>
              <w:t>Tutorials will provide regular, timetabled opportunities for your project team to meet, plan and get advice from your PGR tutor, ensuring your project stays focused an on schedule. They will also introduce a range of activities designed to help you practice and/or reflect upon the skills discussed in lectures.</w:t>
            </w:r>
          </w:p>
          <w:p w14:paraId="68C6332B" w14:textId="77777777" w:rsidR="004B1310" w:rsidRDefault="004B1310" w:rsidP="00D96CD0">
            <w:pPr>
              <w:rPr>
                <w:rFonts w:cs="Arial"/>
                <w:sz w:val="20"/>
                <w:szCs w:val="20"/>
                <w:lang w:eastAsia="en-GB"/>
              </w:rPr>
            </w:pPr>
          </w:p>
          <w:p w14:paraId="7384BF28" w14:textId="6FF05CB9" w:rsidR="004B1310" w:rsidRPr="0060616D" w:rsidRDefault="004B1310" w:rsidP="00D96CD0">
            <w:pPr>
              <w:rPr>
                <w:rFonts w:cs="Arial"/>
                <w:sz w:val="20"/>
                <w:szCs w:val="20"/>
                <w:lang w:eastAsia="en-GB"/>
              </w:rPr>
            </w:pPr>
            <w:r>
              <w:rPr>
                <w:rFonts w:cs="Arial"/>
                <w:sz w:val="20"/>
                <w:szCs w:val="20"/>
                <w:lang w:eastAsia="en-GB"/>
              </w:rPr>
              <w:t>Throughout the semester, it is anticipated that you will work collaboratively on your project</w:t>
            </w:r>
            <w:r w:rsidR="0012652F">
              <w:rPr>
                <w:rFonts w:cs="Arial"/>
                <w:sz w:val="20"/>
                <w:szCs w:val="20"/>
                <w:lang w:eastAsia="en-GB"/>
              </w:rPr>
              <w:t xml:space="preserve">, complete appropriate reading and </w:t>
            </w:r>
            <w:r w:rsidR="005A0C63">
              <w:rPr>
                <w:rFonts w:cs="Arial"/>
                <w:sz w:val="20"/>
                <w:szCs w:val="20"/>
                <w:lang w:eastAsia="en-GB"/>
              </w:rPr>
              <w:t>submit</w:t>
            </w:r>
            <w:r w:rsidR="0012652F">
              <w:rPr>
                <w:rFonts w:cs="Arial"/>
                <w:sz w:val="20"/>
                <w:szCs w:val="20"/>
                <w:lang w:eastAsia="en-GB"/>
              </w:rPr>
              <w:t xml:space="preserve"> a </w:t>
            </w:r>
            <w:r w:rsidR="006C05D9">
              <w:rPr>
                <w:rFonts w:cs="Arial"/>
                <w:sz w:val="20"/>
                <w:szCs w:val="20"/>
                <w:lang w:eastAsia="en-GB"/>
              </w:rPr>
              <w:t>fortnightly</w:t>
            </w:r>
            <w:r w:rsidR="0012652F">
              <w:rPr>
                <w:rFonts w:cs="Arial"/>
                <w:sz w:val="20"/>
                <w:szCs w:val="20"/>
                <w:lang w:eastAsia="en-GB"/>
              </w:rPr>
              <w:t xml:space="preserve"> reflective diary.</w:t>
            </w:r>
          </w:p>
          <w:p w14:paraId="19528532" w14:textId="77777777" w:rsidR="0060616D" w:rsidRDefault="0060616D" w:rsidP="00D96CD0">
            <w:pPr>
              <w:rPr>
                <w:rFonts w:cs="Arial"/>
                <w:b/>
                <w:sz w:val="20"/>
                <w:szCs w:val="20"/>
                <w:highlight w:val="lightGray"/>
                <w:lang w:eastAsia="en-GB"/>
              </w:rPr>
            </w:pPr>
          </w:p>
          <w:p w14:paraId="7BFB8562" w14:textId="77777777" w:rsidR="00A66CBF" w:rsidRDefault="00A66CBF" w:rsidP="00D96CD0">
            <w:pPr>
              <w:rPr>
                <w:rFonts w:cs="Arial"/>
                <w:b/>
                <w:sz w:val="20"/>
                <w:szCs w:val="20"/>
                <w:highlight w:val="lightGray"/>
                <w:lang w:eastAsia="en-GB"/>
              </w:rPr>
            </w:pPr>
          </w:p>
          <w:p w14:paraId="623E82D0" w14:textId="3301D011" w:rsidR="00A66CBF" w:rsidRDefault="00A66CBF" w:rsidP="00D96CD0">
            <w:pPr>
              <w:rPr>
                <w:rFonts w:cs="Arial"/>
                <w:b/>
                <w:sz w:val="20"/>
                <w:szCs w:val="20"/>
                <w:highlight w:val="lightGray"/>
                <w:lang w:eastAsia="en-GB"/>
              </w:rPr>
            </w:pPr>
          </w:p>
        </w:tc>
      </w:tr>
      <w:tr w:rsidR="00317D4B" w14:paraId="2B4A2073" w14:textId="77777777" w:rsidTr="0090791A">
        <w:tc>
          <w:tcPr>
            <w:tcW w:w="10451" w:type="dxa"/>
            <w:gridSpan w:val="5"/>
            <w:shd w:val="clear" w:color="auto" w:fill="0070C0"/>
          </w:tcPr>
          <w:p w14:paraId="3E325094" w14:textId="77777777" w:rsidR="00317D4B" w:rsidRPr="00317D4B" w:rsidRDefault="00317D4B" w:rsidP="00C764F0">
            <w:pPr>
              <w:rPr>
                <w:rFonts w:cs="Arial"/>
                <w:b/>
                <w:sz w:val="20"/>
                <w:szCs w:val="20"/>
                <w:lang w:eastAsia="en-GB"/>
              </w:rPr>
            </w:pPr>
            <w:r w:rsidRPr="00317D4B">
              <w:rPr>
                <w:rFonts w:cs="Arial"/>
                <w:b/>
                <w:color w:val="FFFFFF" w:themeColor="background1"/>
                <w:sz w:val="20"/>
                <w:szCs w:val="20"/>
                <w:lang w:eastAsia="en-GB"/>
              </w:rPr>
              <w:lastRenderedPageBreak/>
              <w:t>Skills that will be practised and developed</w:t>
            </w:r>
          </w:p>
        </w:tc>
      </w:tr>
      <w:tr w:rsidR="00317D4B" w14:paraId="1E5436EF" w14:textId="77777777" w:rsidTr="0060616D">
        <w:trPr>
          <w:trHeight w:val="983"/>
        </w:trPr>
        <w:tc>
          <w:tcPr>
            <w:tcW w:w="10451" w:type="dxa"/>
            <w:gridSpan w:val="5"/>
          </w:tcPr>
          <w:p w14:paraId="48C10180" w14:textId="77777777" w:rsidR="00CF468F" w:rsidRDefault="00CF468F" w:rsidP="00CF468F">
            <w:pPr>
              <w:pStyle w:val="paragraph"/>
              <w:spacing w:before="0" w:beforeAutospacing="0" w:after="0" w:afterAutospacing="0"/>
              <w:textAlignment w:val="baseline"/>
              <w:rPr>
                <w:rStyle w:val="normaltextrun"/>
                <w:rFonts w:ascii="Arial" w:hAnsi="Arial" w:cs="Arial"/>
                <w:sz w:val="20"/>
                <w:szCs w:val="20"/>
              </w:rPr>
            </w:pPr>
          </w:p>
          <w:p w14:paraId="3F6C872A" w14:textId="77777777" w:rsidR="00CF468F" w:rsidRDefault="00CF468F" w:rsidP="00CF468F">
            <w:pPr>
              <w:pStyle w:val="paragraph"/>
              <w:spacing w:before="0" w:beforeAutospacing="0" w:after="0" w:afterAutospacing="0"/>
              <w:textAlignment w:val="baseline"/>
              <w:rPr>
                <w:rStyle w:val="eop"/>
                <w:rFonts w:ascii="Arial" w:hAnsi="Arial" w:cs="Arial"/>
                <w:sz w:val="20"/>
                <w:szCs w:val="20"/>
              </w:rPr>
            </w:pPr>
            <w:r>
              <w:rPr>
                <w:rStyle w:val="normaltextrun"/>
                <w:rFonts w:ascii="Arial" w:hAnsi="Arial" w:cs="Arial"/>
                <w:sz w:val="20"/>
                <w:szCs w:val="20"/>
              </w:rPr>
              <w:t>The module will contribute towards students developing the following subject-specific skills:</w:t>
            </w:r>
            <w:r>
              <w:rPr>
                <w:rStyle w:val="eop"/>
                <w:rFonts w:ascii="Arial" w:hAnsi="Arial" w:cs="Arial"/>
                <w:sz w:val="20"/>
                <w:szCs w:val="20"/>
              </w:rPr>
              <w:t> </w:t>
            </w:r>
          </w:p>
          <w:p w14:paraId="31B1D61C" w14:textId="05AB5854" w:rsidR="00190B00" w:rsidRDefault="00190B00" w:rsidP="00FB1D51">
            <w:pPr>
              <w:numPr>
                <w:ilvl w:val="0"/>
                <w:numId w:val="22"/>
              </w:numPr>
              <w:rPr>
                <w:rFonts w:cs="Arial"/>
                <w:sz w:val="20"/>
                <w:szCs w:val="20"/>
              </w:rPr>
            </w:pPr>
            <w:r>
              <w:rPr>
                <w:rFonts w:cs="Arial"/>
                <w:sz w:val="20"/>
                <w:szCs w:val="20"/>
              </w:rPr>
              <w:t>Abstraction through selection of an appropriate economic environment with which to conduct their economic analysis.</w:t>
            </w:r>
          </w:p>
          <w:p w14:paraId="52957DF7" w14:textId="6D2873EF" w:rsidR="00190B00" w:rsidRDefault="00190B00" w:rsidP="00FB1D51">
            <w:pPr>
              <w:numPr>
                <w:ilvl w:val="0"/>
                <w:numId w:val="22"/>
              </w:numPr>
              <w:rPr>
                <w:rFonts w:cs="Arial"/>
                <w:sz w:val="20"/>
                <w:szCs w:val="20"/>
              </w:rPr>
            </w:pPr>
            <w:r>
              <w:rPr>
                <w:rFonts w:cs="Arial"/>
                <w:sz w:val="20"/>
                <w:szCs w:val="20"/>
              </w:rPr>
              <w:t>Analysis through both the use of an economic model to make predictions and the use of data to support claims.</w:t>
            </w:r>
          </w:p>
          <w:p w14:paraId="178D8C55" w14:textId="2854D364" w:rsidR="00190B00" w:rsidRDefault="00190B00" w:rsidP="00FB1D51">
            <w:pPr>
              <w:numPr>
                <w:ilvl w:val="0"/>
                <w:numId w:val="22"/>
              </w:numPr>
              <w:rPr>
                <w:rFonts w:cs="Arial"/>
                <w:sz w:val="20"/>
                <w:szCs w:val="20"/>
              </w:rPr>
            </w:pPr>
            <w:r>
              <w:rPr>
                <w:rFonts w:cs="Arial"/>
                <w:sz w:val="20"/>
                <w:szCs w:val="20"/>
              </w:rPr>
              <w:t xml:space="preserve">Quantitative skills through working with data and learning the basics of </w:t>
            </w:r>
            <w:r>
              <w:rPr>
                <w:rFonts w:cs="Arial"/>
                <w:i/>
                <w:iCs/>
                <w:sz w:val="20"/>
                <w:szCs w:val="20"/>
              </w:rPr>
              <w:t>R</w:t>
            </w:r>
            <w:r>
              <w:rPr>
                <w:rFonts w:cs="Arial"/>
                <w:sz w:val="20"/>
                <w:szCs w:val="20"/>
              </w:rPr>
              <w:t>.</w:t>
            </w:r>
          </w:p>
          <w:p w14:paraId="4A74CD66" w14:textId="1A6E19BB" w:rsidR="00190B00" w:rsidRPr="00190B00" w:rsidRDefault="00190B00" w:rsidP="00FB1D51">
            <w:pPr>
              <w:numPr>
                <w:ilvl w:val="0"/>
                <w:numId w:val="22"/>
              </w:numPr>
              <w:rPr>
                <w:rFonts w:cs="Arial"/>
                <w:sz w:val="20"/>
                <w:szCs w:val="20"/>
              </w:rPr>
            </w:pPr>
            <w:r>
              <w:rPr>
                <w:rFonts w:cs="Arial"/>
                <w:sz w:val="20"/>
                <w:szCs w:val="20"/>
              </w:rPr>
              <w:t>Framing through adapting a standard economic model to address the question they have chosen to answer.</w:t>
            </w:r>
          </w:p>
          <w:p w14:paraId="68CA2976" w14:textId="77777777" w:rsidR="00CF468F" w:rsidRDefault="00CF468F" w:rsidP="00CF468F">
            <w:pPr>
              <w:pStyle w:val="paragraph"/>
              <w:spacing w:before="0" w:beforeAutospacing="0" w:after="0" w:afterAutospacing="0"/>
              <w:ind w:left="720"/>
              <w:textAlignment w:val="baseline"/>
              <w:rPr>
                <w:rFonts w:ascii="Arial" w:hAnsi="Arial" w:cs="Arial"/>
                <w:sz w:val="20"/>
                <w:szCs w:val="20"/>
              </w:rPr>
            </w:pPr>
            <w:r>
              <w:rPr>
                <w:rStyle w:val="eop"/>
                <w:rFonts w:ascii="Arial" w:hAnsi="Arial" w:cs="Arial"/>
                <w:sz w:val="20"/>
                <w:szCs w:val="20"/>
              </w:rPr>
              <w:t> </w:t>
            </w:r>
          </w:p>
          <w:p w14:paraId="2EA57127" w14:textId="77777777" w:rsidR="00CF468F" w:rsidRDefault="00CF468F" w:rsidP="00CF468F">
            <w:pPr>
              <w:pStyle w:val="paragraph"/>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The module will also contribute towards students developing the following employability skills linked to the University’s graduate attributes:</w:t>
            </w:r>
            <w:r>
              <w:rPr>
                <w:rStyle w:val="eop"/>
                <w:rFonts w:ascii="Arial" w:hAnsi="Arial" w:cs="Arial"/>
                <w:sz w:val="20"/>
                <w:szCs w:val="20"/>
              </w:rPr>
              <w:t> </w:t>
            </w:r>
          </w:p>
          <w:p w14:paraId="54F2F11E" w14:textId="7A61547A" w:rsidR="00190B00" w:rsidRPr="00190B00" w:rsidRDefault="00190B00" w:rsidP="00FB1D51">
            <w:pPr>
              <w:numPr>
                <w:ilvl w:val="0"/>
                <w:numId w:val="22"/>
              </w:numPr>
              <w:rPr>
                <w:rFonts w:cs="Arial"/>
                <w:sz w:val="20"/>
                <w:szCs w:val="20"/>
              </w:rPr>
            </w:pPr>
            <w:r w:rsidRPr="00190B00">
              <w:rPr>
                <w:rFonts w:cs="Arial"/>
                <w:sz w:val="20"/>
                <w:szCs w:val="20"/>
              </w:rPr>
              <w:t>Contribute positively and effectively when working in a team, having an impact from the outset</w:t>
            </w:r>
            <w:r>
              <w:rPr>
                <w:rFonts w:cs="Arial"/>
                <w:sz w:val="20"/>
                <w:szCs w:val="20"/>
              </w:rPr>
              <w:t xml:space="preserve"> (C) through explicit development of teamwork and leadership skills in lectures and as part of the group project.</w:t>
            </w:r>
          </w:p>
          <w:p w14:paraId="0718FCF8" w14:textId="15AA3375" w:rsidR="00190B00" w:rsidRPr="00190B00" w:rsidRDefault="00190B00" w:rsidP="00FB1D51">
            <w:pPr>
              <w:numPr>
                <w:ilvl w:val="0"/>
                <w:numId w:val="22"/>
              </w:numPr>
              <w:rPr>
                <w:rFonts w:cs="Arial"/>
                <w:sz w:val="20"/>
                <w:szCs w:val="20"/>
              </w:rPr>
            </w:pPr>
            <w:r w:rsidRPr="00190B00">
              <w:rPr>
                <w:rFonts w:cs="Arial"/>
                <w:sz w:val="20"/>
                <w:szCs w:val="20"/>
              </w:rPr>
              <w:t>Demonstrate enthusiasm and the ability to motivate themselves, and positively influence others in meeting agreed responsibilities</w:t>
            </w:r>
            <w:r>
              <w:rPr>
                <w:rFonts w:cs="Arial"/>
                <w:sz w:val="20"/>
                <w:szCs w:val="20"/>
              </w:rPr>
              <w:t xml:space="preserve"> (C) </w:t>
            </w:r>
            <w:r w:rsidR="00FB1D51">
              <w:rPr>
                <w:rFonts w:cs="Arial"/>
                <w:sz w:val="20"/>
                <w:szCs w:val="20"/>
              </w:rPr>
              <w:t>through regular meetings during tutorials.</w:t>
            </w:r>
          </w:p>
          <w:p w14:paraId="64AD6D3D" w14:textId="7E59EE06" w:rsidR="00190B00" w:rsidRPr="00190B00" w:rsidRDefault="00190B00" w:rsidP="00FB1D51">
            <w:pPr>
              <w:numPr>
                <w:ilvl w:val="0"/>
                <w:numId w:val="22"/>
              </w:numPr>
              <w:rPr>
                <w:rFonts w:cs="Arial"/>
                <w:sz w:val="20"/>
                <w:szCs w:val="20"/>
              </w:rPr>
            </w:pPr>
            <w:r w:rsidRPr="00190B00">
              <w:rPr>
                <w:rFonts w:cs="Arial"/>
                <w:sz w:val="20"/>
                <w:szCs w:val="20"/>
              </w:rPr>
              <w:t>Be respectful of the roles of others and acknowledge the limits of their own skills / experience</w:t>
            </w:r>
            <w:r w:rsidR="00FB1D51">
              <w:rPr>
                <w:rFonts w:cs="Arial"/>
                <w:sz w:val="20"/>
                <w:szCs w:val="20"/>
              </w:rPr>
              <w:t xml:space="preserve"> (C) through improved self-awareness developed in lectures on teamwork and leadership skills.</w:t>
            </w:r>
          </w:p>
          <w:p w14:paraId="71FD4FBC" w14:textId="1A4DA8D4" w:rsidR="00FB1D51" w:rsidRPr="00FB1D51" w:rsidRDefault="00FB1D51" w:rsidP="00FB1D51">
            <w:pPr>
              <w:numPr>
                <w:ilvl w:val="0"/>
                <w:numId w:val="22"/>
              </w:numPr>
              <w:rPr>
                <w:rFonts w:cs="Arial"/>
                <w:sz w:val="20"/>
                <w:szCs w:val="20"/>
              </w:rPr>
            </w:pPr>
            <w:r w:rsidRPr="00FB1D51">
              <w:rPr>
                <w:rFonts w:cs="Arial"/>
                <w:sz w:val="20"/>
                <w:szCs w:val="20"/>
              </w:rPr>
              <w:t>Listen to and take account of the views of others</w:t>
            </w:r>
            <w:r>
              <w:rPr>
                <w:rFonts w:cs="Arial"/>
                <w:sz w:val="20"/>
                <w:szCs w:val="20"/>
              </w:rPr>
              <w:t xml:space="preserve"> (EC) throughout the group project.</w:t>
            </w:r>
          </w:p>
          <w:p w14:paraId="1DE8E426" w14:textId="37A8C313" w:rsidR="00FB1D51" w:rsidRPr="00FB1D51" w:rsidRDefault="00FB1D51" w:rsidP="00FB1D51">
            <w:pPr>
              <w:numPr>
                <w:ilvl w:val="0"/>
                <w:numId w:val="22"/>
              </w:numPr>
              <w:rPr>
                <w:rFonts w:cs="Arial"/>
                <w:sz w:val="20"/>
                <w:szCs w:val="20"/>
              </w:rPr>
            </w:pPr>
            <w:r w:rsidRPr="00FB1D51">
              <w:rPr>
                <w:rFonts w:cs="Arial"/>
                <w:sz w:val="20"/>
                <w:szCs w:val="20"/>
              </w:rPr>
              <w:t xml:space="preserve">Communicate complex ideas effectively </w:t>
            </w:r>
            <w:r>
              <w:rPr>
                <w:rFonts w:cs="Arial"/>
                <w:sz w:val="20"/>
                <w:szCs w:val="20"/>
              </w:rPr>
              <w:t>(EC) through the final presentation and report.</w:t>
            </w:r>
          </w:p>
          <w:p w14:paraId="343E0D77" w14:textId="65D5D68D" w:rsidR="00FB1D51" w:rsidRPr="00FB1D51" w:rsidRDefault="00FB1D51" w:rsidP="00FB1D51">
            <w:pPr>
              <w:numPr>
                <w:ilvl w:val="0"/>
                <w:numId w:val="22"/>
              </w:numPr>
              <w:rPr>
                <w:rFonts w:cs="Arial"/>
                <w:sz w:val="20"/>
                <w:szCs w:val="20"/>
              </w:rPr>
            </w:pPr>
            <w:r w:rsidRPr="00FB1D51">
              <w:rPr>
                <w:rFonts w:cs="Arial"/>
                <w:sz w:val="20"/>
                <w:szCs w:val="20"/>
              </w:rPr>
              <w:t>Deliver, accept, and act on constructive feedback</w:t>
            </w:r>
            <w:r>
              <w:rPr>
                <w:rFonts w:cs="Arial"/>
                <w:sz w:val="20"/>
                <w:szCs w:val="20"/>
              </w:rPr>
              <w:t xml:space="preserve"> (EC) especially during the mock presentations in tutorials.</w:t>
            </w:r>
          </w:p>
          <w:p w14:paraId="69521299" w14:textId="273C3FD2" w:rsidR="00FB1D51" w:rsidRPr="00FB1D51" w:rsidRDefault="00FB1D51" w:rsidP="00FB1D51">
            <w:pPr>
              <w:numPr>
                <w:ilvl w:val="0"/>
                <w:numId w:val="22"/>
              </w:numPr>
              <w:rPr>
                <w:rFonts w:cs="Arial"/>
                <w:sz w:val="20"/>
                <w:szCs w:val="20"/>
              </w:rPr>
            </w:pPr>
            <w:r w:rsidRPr="00FB1D51">
              <w:rPr>
                <w:rFonts w:cs="Arial"/>
                <w:sz w:val="20"/>
                <w:szCs w:val="20"/>
              </w:rPr>
              <w:t>Consider own personal and professional ethical, social, and environmental responsibilities</w:t>
            </w:r>
            <w:r>
              <w:rPr>
                <w:rFonts w:cs="Arial"/>
                <w:sz w:val="20"/>
                <w:szCs w:val="20"/>
              </w:rPr>
              <w:t xml:space="preserve"> (ESEA) discussed explicitly during the lectures of ethics in economics.</w:t>
            </w:r>
          </w:p>
          <w:p w14:paraId="0CA05971" w14:textId="6C19710D" w:rsidR="00FB1D51" w:rsidRPr="00FB1D51" w:rsidRDefault="00FB1D51" w:rsidP="00FB1D51">
            <w:pPr>
              <w:numPr>
                <w:ilvl w:val="0"/>
                <w:numId w:val="22"/>
              </w:numPr>
              <w:rPr>
                <w:rFonts w:cs="Arial"/>
                <w:sz w:val="20"/>
                <w:szCs w:val="20"/>
              </w:rPr>
            </w:pPr>
            <w:r w:rsidRPr="00FB1D51">
              <w:rPr>
                <w:rFonts w:cs="Arial"/>
                <w:sz w:val="20"/>
                <w:szCs w:val="20"/>
              </w:rPr>
              <w:t>Demonstrate personal and professional integrity, reliability, and competence</w:t>
            </w:r>
            <w:r>
              <w:rPr>
                <w:rFonts w:cs="Arial"/>
                <w:sz w:val="20"/>
                <w:szCs w:val="20"/>
              </w:rPr>
              <w:t xml:space="preserve"> (ESEA) throughout the group project.</w:t>
            </w:r>
          </w:p>
          <w:p w14:paraId="0ED378FA" w14:textId="743AB17E" w:rsidR="00FB1D51" w:rsidRPr="00FB1D51" w:rsidRDefault="00FB1D51" w:rsidP="00FB1D51">
            <w:pPr>
              <w:numPr>
                <w:ilvl w:val="0"/>
                <w:numId w:val="22"/>
              </w:numPr>
              <w:rPr>
                <w:rFonts w:cs="Arial"/>
                <w:sz w:val="20"/>
                <w:szCs w:val="20"/>
              </w:rPr>
            </w:pPr>
            <w:r w:rsidRPr="00FB1D51">
              <w:rPr>
                <w:rFonts w:cs="Arial"/>
                <w:sz w:val="20"/>
                <w:szCs w:val="20"/>
              </w:rPr>
              <w:t>Actively take responsibility for promoting human rights, celebrating diversity, and widening inclusion</w:t>
            </w:r>
            <w:r>
              <w:rPr>
                <w:rFonts w:cs="Arial"/>
                <w:sz w:val="20"/>
                <w:szCs w:val="20"/>
              </w:rPr>
              <w:t xml:space="preserve"> (ESEA) discussed explicitly during lectures on ED&amp;I.</w:t>
            </w:r>
          </w:p>
          <w:p w14:paraId="38B3405A" w14:textId="0A153CF9" w:rsidR="00FB1D51" w:rsidRPr="00FB1D51" w:rsidRDefault="00FB1D51" w:rsidP="00FB1D51">
            <w:pPr>
              <w:numPr>
                <w:ilvl w:val="0"/>
                <w:numId w:val="22"/>
              </w:numPr>
              <w:rPr>
                <w:rFonts w:cs="Arial"/>
                <w:sz w:val="20"/>
                <w:szCs w:val="20"/>
              </w:rPr>
            </w:pPr>
            <w:r w:rsidRPr="00FB1D51">
              <w:rPr>
                <w:rFonts w:cs="Arial"/>
                <w:sz w:val="20"/>
                <w:szCs w:val="20"/>
              </w:rPr>
              <w:t>Act as global citizens, engaging with and valuing cultural difference through practical experience of other countries</w:t>
            </w:r>
            <w:r>
              <w:rPr>
                <w:rFonts w:cs="Arial"/>
                <w:sz w:val="20"/>
                <w:szCs w:val="20"/>
              </w:rPr>
              <w:t xml:space="preserve"> (ESEA) discussed explicitly during lectures of ED&amp;I.</w:t>
            </w:r>
          </w:p>
          <w:p w14:paraId="600C5042" w14:textId="1DCAF38E" w:rsidR="00DD285C" w:rsidRDefault="00FB1D51" w:rsidP="00FB1D51">
            <w:pPr>
              <w:numPr>
                <w:ilvl w:val="0"/>
                <w:numId w:val="22"/>
              </w:numPr>
              <w:rPr>
                <w:rFonts w:cs="Arial"/>
                <w:sz w:val="20"/>
                <w:szCs w:val="20"/>
              </w:rPr>
            </w:pPr>
            <w:r w:rsidRPr="00FB1D51">
              <w:rPr>
                <w:rFonts w:cs="Arial"/>
                <w:sz w:val="20"/>
                <w:szCs w:val="20"/>
              </w:rPr>
              <w:t>Identify, define, and analyse complex issues and ideas, exercising critical judgement in evaluating sources of information</w:t>
            </w:r>
            <w:r>
              <w:rPr>
                <w:rFonts w:cs="Arial"/>
                <w:sz w:val="20"/>
                <w:szCs w:val="20"/>
              </w:rPr>
              <w:t xml:space="preserve"> (ICT) throughout the group project.</w:t>
            </w:r>
          </w:p>
          <w:p w14:paraId="61E4494C" w14:textId="20BFC468" w:rsidR="00FB1D51" w:rsidRPr="00FB1D51" w:rsidRDefault="00FB1D51" w:rsidP="00FB1D51">
            <w:pPr>
              <w:numPr>
                <w:ilvl w:val="0"/>
                <w:numId w:val="22"/>
              </w:numPr>
              <w:rPr>
                <w:rFonts w:cs="Arial"/>
                <w:sz w:val="20"/>
                <w:szCs w:val="20"/>
              </w:rPr>
            </w:pPr>
            <w:r w:rsidRPr="00FB1D51">
              <w:rPr>
                <w:rFonts w:cs="Arial"/>
                <w:sz w:val="20"/>
                <w:szCs w:val="20"/>
              </w:rPr>
              <w:t>Generate original ideas and apply creative, imaginative, and innovative thinking in response to identified needs and problems</w:t>
            </w:r>
            <w:r>
              <w:rPr>
                <w:rFonts w:cs="Arial"/>
                <w:sz w:val="20"/>
                <w:szCs w:val="20"/>
              </w:rPr>
              <w:t xml:space="preserve"> (IECA) throughout the group project.</w:t>
            </w:r>
          </w:p>
          <w:p w14:paraId="291CEF2D" w14:textId="4B6CBB72" w:rsidR="00FB1D51" w:rsidRPr="00FB1D51" w:rsidRDefault="00FB1D51" w:rsidP="00FB1D51">
            <w:pPr>
              <w:numPr>
                <w:ilvl w:val="0"/>
                <w:numId w:val="22"/>
              </w:numPr>
              <w:rPr>
                <w:rFonts w:cs="Arial"/>
                <w:sz w:val="20"/>
                <w:szCs w:val="20"/>
              </w:rPr>
            </w:pPr>
            <w:r w:rsidRPr="00FB1D51">
              <w:rPr>
                <w:rFonts w:cs="Arial"/>
                <w:sz w:val="20"/>
                <w:szCs w:val="20"/>
              </w:rPr>
              <w:t>Actively reflect on own studies, achievements, and self-identity</w:t>
            </w:r>
            <w:r>
              <w:rPr>
                <w:rFonts w:cs="Arial"/>
                <w:sz w:val="20"/>
                <w:szCs w:val="20"/>
              </w:rPr>
              <w:t xml:space="preserve"> (RR) through the individual reflection.</w:t>
            </w:r>
          </w:p>
          <w:p w14:paraId="56104798" w14:textId="574A6004" w:rsidR="00FB1D51" w:rsidRPr="00FB1D51" w:rsidRDefault="00FB1D51" w:rsidP="00FB1D51">
            <w:pPr>
              <w:numPr>
                <w:ilvl w:val="0"/>
                <w:numId w:val="22"/>
              </w:numPr>
              <w:rPr>
                <w:rFonts w:cs="Arial"/>
                <w:sz w:val="20"/>
                <w:szCs w:val="20"/>
              </w:rPr>
            </w:pPr>
            <w:r w:rsidRPr="00FB1D51">
              <w:rPr>
                <w:rFonts w:cs="Arial"/>
                <w:sz w:val="20"/>
                <w:szCs w:val="20"/>
              </w:rPr>
              <w:t>Demonstrate resilience, adaptability, and creativity in dealing with challenges, and be open to change</w:t>
            </w:r>
            <w:r>
              <w:rPr>
                <w:rFonts w:cs="Arial"/>
                <w:sz w:val="20"/>
                <w:szCs w:val="20"/>
              </w:rPr>
              <w:t xml:space="preserve"> (RR) throughout the group project.</w:t>
            </w:r>
          </w:p>
          <w:p w14:paraId="0912C9DC" w14:textId="7409315E" w:rsidR="00FB1D51" w:rsidRPr="00FB1D51" w:rsidRDefault="00FB1D51" w:rsidP="00FB1D51">
            <w:pPr>
              <w:numPr>
                <w:ilvl w:val="0"/>
                <w:numId w:val="22"/>
              </w:numPr>
              <w:rPr>
                <w:rFonts w:cs="Arial"/>
                <w:sz w:val="20"/>
                <w:szCs w:val="20"/>
              </w:rPr>
            </w:pPr>
            <w:r w:rsidRPr="00FB1D51">
              <w:rPr>
                <w:rFonts w:cs="Arial"/>
                <w:sz w:val="20"/>
                <w:szCs w:val="20"/>
              </w:rPr>
              <w:t>Engage with new ideas, opportunities, and technologies, building knowledge and experience to make informed decisions about own future</w:t>
            </w:r>
            <w:r w:rsidR="000854D4">
              <w:rPr>
                <w:rFonts w:cs="Arial"/>
                <w:sz w:val="20"/>
                <w:szCs w:val="20"/>
              </w:rPr>
              <w:t xml:space="preserve"> (RR) through the individual reflection.</w:t>
            </w:r>
          </w:p>
          <w:p w14:paraId="4EFEC18E" w14:textId="60B85DB8" w:rsidR="002F6858" w:rsidRPr="008A6017" w:rsidRDefault="002F6858" w:rsidP="000021F6">
            <w:pPr>
              <w:ind w:left="720"/>
              <w:rPr>
                <w:rFonts w:ascii="Franklin Gothic Book" w:hAnsi="Franklin Gothic Book"/>
                <w:color w:val="44546A" w:themeColor="text2"/>
              </w:rPr>
            </w:pPr>
          </w:p>
        </w:tc>
      </w:tr>
      <w:tr w:rsidR="001C39B6" w14:paraId="049F4775" w14:textId="77777777" w:rsidTr="0090791A">
        <w:tc>
          <w:tcPr>
            <w:tcW w:w="10451" w:type="dxa"/>
            <w:gridSpan w:val="5"/>
            <w:shd w:val="clear" w:color="auto" w:fill="0070C0"/>
          </w:tcPr>
          <w:p w14:paraId="78E1AC63" w14:textId="77777777" w:rsidR="001C39B6" w:rsidRPr="00C64B41" w:rsidRDefault="001C39B6" w:rsidP="00C64B41">
            <w:pPr>
              <w:rPr>
                <w:rFonts w:cs="Arial"/>
                <w:b/>
                <w:color w:val="FFFFFF" w:themeColor="background1"/>
                <w:sz w:val="20"/>
                <w:szCs w:val="20"/>
                <w:lang w:eastAsia="en-GB"/>
              </w:rPr>
            </w:pPr>
            <w:r w:rsidRPr="00C64B41">
              <w:rPr>
                <w:rFonts w:cs="Arial"/>
                <w:b/>
                <w:color w:val="FFFFFF" w:themeColor="background1"/>
                <w:sz w:val="20"/>
                <w:szCs w:val="20"/>
                <w:lang w:eastAsia="en-GB"/>
              </w:rPr>
              <w:t>How the Module will be assessed</w:t>
            </w:r>
          </w:p>
        </w:tc>
      </w:tr>
      <w:tr w:rsidR="00023161" w14:paraId="7E6CE230" w14:textId="77777777" w:rsidTr="00111BAF">
        <w:trPr>
          <w:trHeight w:val="1833"/>
        </w:trPr>
        <w:tc>
          <w:tcPr>
            <w:tcW w:w="10451" w:type="dxa"/>
            <w:gridSpan w:val="5"/>
          </w:tcPr>
          <w:p w14:paraId="6D84FFC9" w14:textId="77777777" w:rsidR="00023161" w:rsidRPr="00B50D65" w:rsidRDefault="00023161" w:rsidP="00C64B41">
            <w:pPr>
              <w:rPr>
                <w:rFonts w:cs="Arial"/>
                <w:sz w:val="20"/>
                <w:szCs w:val="20"/>
                <w:lang w:eastAsia="en-GB"/>
              </w:rPr>
            </w:pPr>
          </w:p>
          <w:p w14:paraId="0B596A93" w14:textId="7419CC52" w:rsidR="00A57D69" w:rsidRDefault="00A57D69" w:rsidP="00C64B41">
            <w:pPr>
              <w:rPr>
                <w:rFonts w:cs="Arial"/>
                <w:sz w:val="20"/>
                <w:szCs w:val="20"/>
                <w:lang w:eastAsia="en-GB"/>
              </w:rPr>
            </w:pPr>
            <w:r>
              <w:rPr>
                <w:rFonts w:cs="Arial"/>
                <w:sz w:val="20"/>
                <w:szCs w:val="20"/>
                <w:lang w:eastAsia="en-GB"/>
              </w:rPr>
              <w:t>Assessment consists of the outputs from an economic analysis structured around one of three possible research questions (distributed during week one), prepared for either government ministers or the board of a bank/company.</w:t>
            </w:r>
          </w:p>
          <w:p w14:paraId="1F0CAA5D" w14:textId="77777777" w:rsidR="00A57D69" w:rsidRDefault="00A57D69" w:rsidP="00C64B41">
            <w:pPr>
              <w:rPr>
                <w:rFonts w:cs="Arial"/>
                <w:sz w:val="20"/>
                <w:szCs w:val="20"/>
                <w:lang w:eastAsia="en-GB"/>
              </w:rPr>
            </w:pPr>
          </w:p>
          <w:p w14:paraId="44D4BC3F" w14:textId="1B3D2ED6" w:rsidR="0029703A" w:rsidRDefault="00A57D69" w:rsidP="00C64B41">
            <w:pPr>
              <w:rPr>
                <w:rFonts w:cs="Arial"/>
                <w:sz w:val="20"/>
                <w:szCs w:val="20"/>
                <w:lang w:eastAsia="en-GB"/>
              </w:rPr>
            </w:pPr>
            <w:r>
              <w:rPr>
                <w:rFonts w:cs="Arial"/>
                <w:sz w:val="20"/>
                <w:szCs w:val="20"/>
                <w:lang w:eastAsia="en-GB"/>
              </w:rPr>
              <w:t>At the start of the semester, students will form groups of four or five from the members of their tutorial. Groups will decide which question to focus on, and which group to prepare their analysis for.</w:t>
            </w:r>
          </w:p>
          <w:p w14:paraId="35E182C8" w14:textId="77777777" w:rsidR="00B4117E" w:rsidRDefault="00B4117E" w:rsidP="00C64B41">
            <w:pPr>
              <w:rPr>
                <w:rFonts w:cs="Arial"/>
                <w:sz w:val="20"/>
                <w:szCs w:val="20"/>
                <w:lang w:eastAsia="en-GB"/>
              </w:rPr>
            </w:pPr>
          </w:p>
          <w:p w14:paraId="1B6DB222" w14:textId="17B2273A" w:rsidR="00B4117E" w:rsidRDefault="00B4117E" w:rsidP="00C64B41">
            <w:pPr>
              <w:rPr>
                <w:rFonts w:cs="Arial"/>
                <w:sz w:val="20"/>
                <w:szCs w:val="20"/>
                <w:lang w:eastAsia="en-GB"/>
              </w:rPr>
            </w:pPr>
            <w:r>
              <w:rPr>
                <w:rFonts w:cs="Arial"/>
                <w:sz w:val="20"/>
                <w:szCs w:val="20"/>
                <w:lang w:eastAsia="en-GB"/>
              </w:rPr>
              <w:t>Students will have weekly opportunities for feedback on the progress of their analysis through discussions with their tutorial leader.</w:t>
            </w:r>
          </w:p>
          <w:p w14:paraId="58624B6E" w14:textId="77777777" w:rsidR="00B4117E" w:rsidRDefault="00B4117E" w:rsidP="00C64B41">
            <w:pPr>
              <w:rPr>
                <w:rFonts w:cs="Arial"/>
                <w:sz w:val="20"/>
                <w:szCs w:val="20"/>
                <w:lang w:eastAsia="en-GB"/>
              </w:rPr>
            </w:pPr>
          </w:p>
          <w:p w14:paraId="426AC0BA" w14:textId="77777777" w:rsidR="00111BAF" w:rsidRDefault="00B4117E" w:rsidP="00C64B41">
            <w:pPr>
              <w:rPr>
                <w:rFonts w:cs="Arial"/>
                <w:sz w:val="20"/>
                <w:szCs w:val="20"/>
                <w:lang w:eastAsia="en-GB"/>
              </w:rPr>
            </w:pPr>
            <w:r>
              <w:rPr>
                <w:rFonts w:cs="Arial"/>
                <w:sz w:val="20"/>
                <w:szCs w:val="20"/>
                <w:lang w:eastAsia="en-GB"/>
              </w:rPr>
              <w:t xml:space="preserve">At the end of the semester, groups will have to submit a written report and give a </w:t>
            </w:r>
            <w:r w:rsidR="006C05D9">
              <w:rPr>
                <w:rFonts w:cs="Arial"/>
                <w:sz w:val="20"/>
                <w:szCs w:val="20"/>
                <w:lang w:eastAsia="en-GB"/>
              </w:rPr>
              <w:t>20</w:t>
            </w:r>
            <w:r>
              <w:rPr>
                <w:rFonts w:cs="Arial"/>
                <w:sz w:val="20"/>
                <w:szCs w:val="20"/>
                <w:lang w:eastAsia="en-GB"/>
              </w:rPr>
              <w:t>-minute presentation</w:t>
            </w:r>
            <w:r w:rsidR="006C05D9">
              <w:rPr>
                <w:rFonts w:cs="Arial"/>
                <w:sz w:val="20"/>
                <w:szCs w:val="20"/>
                <w:lang w:eastAsia="en-GB"/>
              </w:rPr>
              <w:t xml:space="preserve"> </w:t>
            </w:r>
            <w:r>
              <w:rPr>
                <w:rFonts w:cs="Arial"/>
                <w:sz w:val="20"/>
                <w:szCs w:val="20"/>
                <w:lang w:eastAsia="en-GB"/>
              </w:rPr>
              <w:t>summarising the findings from their analysis.</w:t>
            </w:r>
            <w:r w:rsidR="00C939BB">
              <w:rPr>
                <w:rFonts w:cs="Arial"/>
                <w:sz w:val="20"/>
                <w:szCs w:val="20"/>
                <w:lang w:eastAsia="en-GB"/>
              </w:rPr>
              <w:t xml:space="preserve"> The report should outline the analysis and recommendations in a way that is appropriate for the intended audience (ILO5), but should also devote attention to explaining the choice model (ILO3) and evaluating the quality of data </w:t>
            </w:r>
            <w:r w:rsidR="00111BAF">
              <w:rPr>
                <w:rFonts w:cs="Arial"/>
                <w:sz w:val="20"/>
                <w:szCs w:val="20"/>
                <w:lang w:eastAsia="en-GB"/>
              </w:rPr>
              <w:t>used the support it (ILO4). The presentation, whilst replicating the recommendations (ILO5) should devote attention to any ethical issues the audience should be aware of arising from the analysis (ILO2).</w:t>
            </w:r>
          </w:p>
          <w:p w14:paraId="38959256" w14:textId="77777777" w:rsidR="00111BAF" w:rsidRDefault="00111BAF" w:rsidP="00C64B41">
            <w:pPr>
              <w:rPr>
                <w:rFonts w:cs="Arial"/>
                <w:sz w:val="20"/>
                <w:szCs w:val="20"/>
                <w:lang w:eastAsia="en-GB"/>
              </w:rPr>
            </w:pPr>
          </w:p>
          <w:p w14:paraId="46603401" w14:textId="77777777" w:rsidR="00111BAF" w:rsidRDefault="00111BAF" w:rsidP="00C64B41">
            <w:pPr>
              <w:rPr>
                <w:rFonts w:cs="Arial"/>
                <w:sz w:val="20"/>
                <w:szCs w:val="20"/>
                <w:lang w:eastAsia="en-GB"/>
              </w:rPr>
            </w:pPr>
            <w:r>
              <w:rPr>
                <w:rFonts w:cs="Arial"/>
                <w:sz w:val="20"/>
                <w:szCs w:val="20"/>
                <w:lang w:eastAsia="en-GB"/>
              </w:rPr>
              <w:lastRenderedPageBreak/>
              <w:t>Both assessments will provide group members with an opportunity to peer-assess their colleagues’ contributions through BuddyCheck (ILO1).</w:t>
            </w:r>
          </w:p>
          <w:p w14:paraId="705B94D4" w14:textId="77777777" w:rsidR="00111BAF" w:rsidRDefault="00111BAF" w:rsidP="00C64B41">
            <w:pPr>
              <w:rPr>
                <w:rFonts w:cs="Arial"/>
                <w:sz w:val="20"/>
                <w:szCs w:val="20"/>
                <w:lang w:eastAsia="en-GB"/>
              </w:rPr>
            </w:pPr>
          </w:p>
          <w:p w14:paraId="3A3F96AE" w14:textId="6D863274" w:rsidR="00B4117E" w:rsidRPr="00543036" w:rsidRDefault="00111BAF" w:rsidP="00C64B41">
            <w:pPr>
              <w:rPr>
                <w:rFonts w:cs="Arial"/>
                <w:sz w:val="20"/>
                <w:szCs w:val="20"/>
                <w:lang w:eastAsia="en-GB"/>
              </w:rPr>
            </w:pPr>
            <w:r>
              <w:rPr>
                <w:rFonts w:cs="Arial"/>
                <w:sz w:val="20"/>
                <w:szCs w:val="20"/>
                <w:lang w:eastAsia="en-GB"/>
              </w:rPr>
              <w:t>Students will also be required to submit five, fortnightly 200-word reflections on how they are developing the skills necessary to be a successful economist (ILO6).</w:t>
            </w:r>
          </w:p>
          <w:p w14:paraId="4B4BA198" w14:textId="77777777" w:rsidR="00C40E45" w:rsidRDefault="00C40E45" w:rsidP="00C64B41">
            <w:pPr>
              <w:rPr>
                <w:rFonts w:cs="Arial"/>
                <w:sz w:val="20"/>
                <w:szCs w:val="20"/>
                <w:highlight w:val="lightGray"/>
                <w:lang w:eastAsia="en-GB"/>
              </w:rPr>
            </w:pPr>
          </w:p>
          <w:p w14:paraId="2F8322C8" w14:textId="77777777" w:rsidR="00C40E45" w:rsidRPr="00B50D65" w:rsidRDefault="00C40E45" w:rsidP="00C40E45">
            <w:pPr>
              <w:rPr>
                <w:rFonts w:cs="Arial"/>
                <w:b/>
                <w:sz w:val="20"/>
                <w:szCs w:val="20"/>
                <w:lang w:eastAsia="en-GB"/>
              </w:rPr>
            </w:pPr>
            <w:r w:rsidRPr="00B50D65">
              <w:rPr>
                <w:rFonts w:cs="Arial"/>
                <w:b/>
                <w:sz w:val="20"/>
                <w:szCs w:val="20"/>
                <w:lang w:eastAsia="en-GB"/>
              </w:rPr>
              <w:t xml:space="preserve">THE OPPORTUNITY FOR REASSESSMENT IN THIS </w:t>
            </w:r>
            <w:r>
              <w:rPr>
                <w:rFonts w:cs="Arial"/>
                <w:b/>
                <w:sz w:val="20"/>
                <w:szCs w:val="20"/>
                <w:lang w:eastAsia="en-GB"/>
              </w:rPr>
              <w:t>MODULE:</w:t>
            </w:r>
          </w:p>
          <w:p w14:paraId="54DA0EF9" w14:textId="288D279B" w:rsidR="00C40E45" w:rsidRDefault="00C40E45" w:rsidP="00C40E45">
            <w:pPr>
              <w:rPr>
                <w:rFonts w:cs="Arial"/>
                <w:sz w:val="20"/>
                <w:szCs w:val="20"/>
                <w:lang w:eastAsia="en-GB"/>
              </w:rPr>
            </w:pPr>
          </w:p>
          <w:p w14:paraId="2269154D" w14:textId="77777777" w:rsidR="00BD7334" w:rsidRDefault="0029703A" w:rsidP="00BD7334">
            <w:pPr>
              <w:rPr>
                <w:rFonts w:cs="Arial"/>
                <w:sz w:val="20"/>
                <w:szCs w:val="20"/>
                <w:lang w:eastAsia="en-GB"/>
              </w:rPr>
            </w:pPr>
            <w:r>
              <w:rPr>
                <w:rFonts w:cs="Arial"/>
                <w:sz w:val="20"/>
                <w:szCs w:val="20"/>
                <w:lang w:eastAsia="en-GB"/>
              </w:rPr>
              <w:t>Reassessment will</w:t>
            </w:r>
            <w:r w:rsidR="005242CF">
              <w:rPr>
                <w:rFonts w:cs="Arial"/>
                <w:sz w:val="20"/>
                <w:szCs w:val="20"/>
                <w:lang w:eastAsia="en-GB"/>
              </w:rPr>
              <w:t xml:space="preserve"> consist of a ten-minute individual presentation and a 2000-word individual report. The </w:t>
            </w:r>
            <w:r w:rsidR="00C939BB">
              <w:rPr>
                <w:rFonts w:cs="Arial"/>
                <w:sz w:val="20"/>
                <w:szCs w:val="20"/>
                <w:lang w:eastAsia="en-GB"/>
              </w:rPr>
              <w:t xml:space="preserve">resit </w:t>
            </w:r>
            <w:r w:rsidR="005242CF">
              <w:rPr>
                <w:rFonts w:cs="Arial"/>
                <w:sz w:val="20"/>
                <w:szCs w:val="20"/>
                <w:lang w:eastAsia="en-GB"/>
              </w:rPr>
              <w:t xml:space="preserve">individual reflection will </w:t>
            </w:r>
            <w:r w:rsidR="00C939BB">
              <w:rPr>
                <w:rFonts w:cs="Arial"/>
                <w:sz w:val="20"/>
                <w:szCs w:val="20"/>
                <w:lang w:eastAsia="en-GB"/>
              </w:rPr>
              <w:t>remain 1000-words.</w:t>
            </w:r>
          </w:p>
          <w:p w14:paraId="7D5D46AA" w14:textId="04697764" w:rsidR="00111BAF" w:rsidRPr="00B50D65" w:rsidRDefault="00111BAF" w:rsidP="00BD7334">
            <w:pPr>
              <w:rPr>
                <w:rFonts w:cs="Arial"/>
                <w:sz w:val="20"/>
                <w:szCs w:val="20"/>
                <w:lang w:eastAsia="en-GB"/>
              </w:rPr>
            </w:pPr>
          </w:p>
        </w:tc>
      </w:tr>
      <w:tr w:rsidR="00FB1BD4" w14:paraId="035581E9" w14:textId="77777777" w:rsidTr="00765F18">
        <w:tc>
          <w:tcPr>
            <w:tcW w:w="1521" w:type="dxa"/>
            <w:tcBorders>
              <w:top w:val="single" w:sz="4" w:space="0" w:color="auto"/>
              <w:left w:val="single" w:sz="4" w:space="0" w:color="auto"/>
              <w:bottom w:val="single" w:sz="4" w:space="0" w:color="auto"/>
              <w:right w:val="single" w:sz="4" w:space="0" w:color="auto"/>
            </w:tcBorders>
          </w:tcPr>
          <w:p w14:paraId="322E4426" w14:textId="77777777" w:rsidR="00FB1BD4" w:rsidRPr="00B50D65" w:rsidRDefault="00FB1BD4" w:rsidP="00FB1BD4">
            <w:pPr>
              <w:rPr>
                <w:rFonts w:cs="Arial"/>
                <w:b/>
                <w:sz w:val="20"/>
                <w:szCs w:val="20"/>
                <w:lang w:eastAsia="en-GB"/>
              </w:rPr>
            </w:pPr>
            <w:r w:rsidRPr="00B50D65">
              <w:rPr>
                <w:rFonts w:cs="Arial"/>
                <w:b/>
                <w:sz w:val="20"/>
                <w:szCs w:val="20"/>
                <w:lang w:eastAsia="en-GB"/>
              </w:rPr>
              <w:lastRenderedPageBreak/>
              <w:t>Type of assessment</w:t>
            </w:r>
          </w:p>
          <w:p w14:paraId="33F93142" w14:textId="77777777" w:rsidR="00FB1BD4" w:rsidRPr="00B50D65" w:rsidRDefault="00FB1BD4" w:rsidP="00FB1BD4">
            <w:pPr>
              <w:rPr>
                <w:rFonts w:cs="Arial"/>
                <w:b/>
                <w:sz w:val="20"/>
                <w:szCs w:val="20"/>
                <w:lang w:eastAsia="en-GB"/>
              </w:rPr>
            </w:pPr>
          </w:p>
        </w:tc>
        <w:tc>
          <w:tcPr>
            <w:tcW w:w="1417" w:type="dxa"/>
            <w:tcBorders>
              <w:top w:val="single" w:sz="4" w:space="0" w:color="auto"/>
              <w:left w:val="single" w:sz="4" w:space="0" w:color="auto"/>
              <w:bottom w:val="single" w:sz="4" w:space="0" w:color="auto"/>
              <w:right w:val="single" w:sz="4" w:space="0" w:color="auto"/>
            </w:tcBorders>
          </w:tcPr>
          <w:p w14:paraId="79E38771" w14:textId="77777777" w:rsidR="00FB1BD4" w:rsidRPr="00B50D65" w:rsidRDefault="00FB1BD4" w:rsidP="00FB1BD4">
            <w:pPr>
              <w:rPr>
                <w:rFonts w:cs="Arial"/>
                <w:b/>
                <w:sz w:val="20"/>
                <w:szCs w:val="20"/>
                <w:lang w:eastAsia="en-GB"/>
              </w:rPr>
            </w:pPr>
            <w:r w:rsidRPr="00B50D65">
              <w:rPr>
                <w:rFonts w:cs="Arial"/>
                <w:b/>
                <w:sz w:val="20"/>
                <w:szCs w:val="20"/>
                <w:lang w:eastAsia="en-GB"/>
              </w:rPr>
              <w:t xml:space="preserve">% </w:t>
            </w:r>
          </w:p>
          <w:p w14:paraId="28CFEB6B" w14:textId="77777777" w:rsidR="00FB1BD4" w:rsidRPr="00B50D65" w:rsidRDefault="00FB1BD4" w:rsidP="00FB1BD4">
            <w:pPr>
              <w:rPr>
                <w:rFonts w:cs="Arial"/>
                <w:b/>
                <w:sz w:val="20"/>
                <w:szCs w:val="20"/>
                <w:lang w:eastAsia="en-GB"/>
              </w:rPr>
            </w:pPr>
            <w:r w:rsidRPr="00B50D65">
              <w:rPr>
                <w:rFonts w:cs="Arial"/>
                <w:b/>
                <w:sz w:val="20"/>
                <w:szCs w:val="20"/>
                <w:lang w:eastAsia="en-GB"/>
              </w:rPr>
              <w:t>Contribution</w:t>
            </w:r>
          </w:p>
        </w:tc>
        <w:tc>
          <w:tcPr>
            <w:tcW w:w="3261" w:type="dxa"/>
            <w:tcBorders>
              <w:top w:val="single" w:sz="4" w:space="0" w:color="auto"/>
              <w:left w:val="single" w:sz="4" w:space="0" w:color="auto"/>
              <w:bottom w:val="single" w:sz="4" w:space="0" w:color="auto"/>
              <w:right w:val="single" w:sz="4" w:space="0" w:color="auto"/>
            </w:tcBorders>
          </w:tcPr>
          <w:p w14:paraId="4B873AF7" w14:textId="77777777" w:rsidR="00FB1BD4" w:rsidRPr="00B50D65" w:rsidRDefault="00FB1BD4" w:rsidP="00FB1BD4">
            <w:pPr>
              <w:rPr>
                <w:rFonts w:cs="Arial"/>
                <w:b/>
                <w:sz w:val="20"/>
                <w:szCs w:val="20"/>
                <w:lang w:eastAsia="en-GB"/>
              </w:rPr>
            </w:pPr>
            <w:r w:rsidRPr="00B50D65">
              <w:rPr>
                <w:rFonts w:cs="Arial"/>
                <w:b/>
                <w:sz w:val="20"/>
                <w:szCs w:val="20"/>
                <w:lang w:eastAsia="en-GB"/>
              </w:rPr>
              <w:t>Title</w:t>
            </w:r>
          </w:p>
        </w:tc>
        <w:tc>
          <w:tcPr>
            <w:tcW w:w="1530" w:type="dxa"/>
            <w:tcBorders>
              <w:top w:val="single" w:sz="4" w:space="0" w:color="auto"/>
              <w:left w:val="single" w:sz="4" w:space="0" w:color="auto"/>
              <w:bottom w:val="single" w:sz="4" w:space="0" w:color="auto"/>
              <w:right w:val="single" w:sz="4" w:space="0" w:color="auto"/>
            </w:tcBorders>
          </w:tcPr>
          <w:p w14:paraId="1DEE006E" w14:textId="77777777" w:rsidR="00FB1BD4" w:rsidRPr="00B50D65" w:rsidRDefault="00FB1BD4" w:rsidP="00FB1BD4">
            <w:pPr>
              <w:rPr>
                <w:rFonts w:cs="Arial"/>
                <w:b/>
                <w:sz w:val="20"/>
                <w:szCs w:val="20"/>
                <w:lang w:eastAsia="en-GB"/>
              </w:rPr>
            </w:pPr>
            <w:r w:rsidRPr="00B50D65">
              <w:rPr>
                <w:rFonts w:cs="Arial"/>
                <w:b/>
                <w:sz w:val="20"/>
                <w:szCs w:val="20"/>
                <w:lang w:eastAsia="en-GB"/>
              </w:rPr>
              <w:t xml:space="preserve">Duration </w:t>
            </w:r>
            <w:r w:rsidRPr="00B50D65">
              <w:rPr>
                <w:rFonts w:cs="Arial"/>
                <w:b/>
                <w:sz w:val="20"/>
                <w:szCs w:val="20"/>
                <w:lang w:eastAsia="en-GB"/>
              </w:rPr>
              <w:br/>
              <w:t>(if applicable)</w:t>
            </w:r>
          </w:p>
        </w:tc>
        <w:tc>
          <w:tcPr>
            <w:tcW w:w="2722" w:type="dxa"/>
            <w:tcBorders>
              <w:top w:val="single" w:sz="4" w:space="0" w:color="auto"/>
              <w:left w:val="single" w:sz="4" w:space="0" w:color="auto"/>
              <w:bottom w:val="single" w:sz="4" w:space="0" w:color="auto"/>
              <w:right w:val="single" w:sz="4" w:space="0" w:color="auto"/>
            </w:tcBorders>
          </w:tcPr>
          <w:p w14:paraId="4E93489D" w14:textId="77777777" w:rsidR="00FB1BD4" w:rsidRPr="00B50D65" w:rsidRDefault="00FB1BD4" w:rsidP="00FB1BD4">
            <w:pPr>
              <w:rPr>
                <w:rFonts w:cs="Arial"/>
                <w:b/>
                <w:sz w:val="20"/>
                <w:szCs w:val="20"/>
                <w:lang w:eastAsia="en-GB"/>
              </w:rPr>
            </w:pPr>
            <w:r w:rsidRPr="00B50D65">
              <w:rPr>
                <w:rFonts w:cs="Arial"/>
                <w:b/>
                <w:sz w:val="20"/>
                <w:szCs w:val="20"/>
                <w:lang w:eastAsia="en-GB"/>
              </w:rPr>
              <w:t>Approx. date of Assessment</w:t>
            </w:r>
          </w:p>
        </w:tc>
      </w:tr>
      <w:tr w:rsidR="00FB1BD4" w14:paraId="14E0B301" w14:textId="77777777" w:rsidTr="00765F18">
        <w:tc>
          <w:tcPr>
            <w:tcW w:w="1521" w:type="dxa"/>
          </w:tcPr>
          <w:p w14:paraId="02657714" w14:textId="535E71E3" w:rsidR="00FB1BD4" w:rsidRPr="00B50D65" w:rsidRDefault="00B4117E" w:rsidP="00FB1BD4">
            <w:pPr>
              <w:rPr>
                <w:rFonts w:cs="Arial"/>
                <w:sz w:val="20"/>
                <w:szCs w:val="20"/>
                <w:lang w:eastAsia="en-GB"/>
              </w:rPr>
            </w:pPr>
            <w:r>
              <w:rPr>
                <w:rFonts w:cs="Arial"/>
                <w:sz w:val="20"/>
                <w:szCs w:val="20"/>
                <w:lang w:eastAsia="en-GB"/>
              </w:rPr>
              <w:t>Presentation</w:t>
            </w:r>
          </w:p>
        </w:tc>
        <w:tc>
          <w:tcPr>
            <w:tcW w:w="1417" w:type="dxa"/>
          </w:tcPr>
          <w:p w14:paraId="0995ECEC" w14:textId="025B4E42" w:rsidR="00FB1BD4" w:rsidRPr="00B50D65" w:rsidRDefault="00B4117E" w:rsidP="00FB1BD4">
            <w:pPr>
              <w:rPr>
                <w:rFonts w:cs="Arial"/>
                <w:sz w:val="20"/>
                <w:szCs w:val="20"/>
                <w:lang w:eastAsia="en-GB"/>
              </w:rPr>
            </w:pPr>
            <w:r>
              <w:rPr>
                <w:rFonts w:cs="Arial"/>
                <w:sz w:val="20"/>
                <w:szCs w:val="20"/>
                <w:lang w:eastAsia="en-GB"/>
              </w:rPr>
              <w:t>2</w:t>
            </w:r>
            <w:r w:rsidR="006C05D9">
              <w:rPr>
                <w:rFonts w:cs="Arial"/>
                <w:sz w:val="20"/>
                <w:szCs w:val="20"/>
                <w:lang w:eastAsia="en-GB"/>
              </w:rPr>
              <w:t>5</w:t>
            </w:r>
          </w:p>
        </w:tc>
        <w:tc>
          <w:tcPr>
            <w:tcW w:w="3261" w:type="dxa"/>
          </w:tcPr>
          <w:p w14:paraId="57AEC51E" w14:textId="7BBB7EDA" w:rsidR="00FB1BD4" w:rsidRPr="00B50D65" w:rsidRDefault="005A0C63" w:rsidP="00FB1BD4">
            <w:pPr>
              <w:rPr>
                <w:rFonts w:cs="Arial"/>
                <w:sz w:val="20"/>
                <w:szCs w:val="20"/>
                <w:lang w:eastAsia="en-GB"/>
              </w:rPr>
            </w:pPr>
            <w:r>
              <w:rPr>
                <w:rFonts w:cs="Arial"/>
                <w:sz w:val="20"/>
                <w:szCs w:val="20"/>
                <w:lang w:eastAsia="en-GB"/>
              </w:rPr>
              <w:t>Group presentation</w:t>
            </w:r>
          </w:p>
        </w:tc>
        <w:tc>
          <w:tcPr>
            <w:tcW w:w="1530" w:type="dxa"/>
          </w:tcPr>
          <w:p w14:paraId="66CD073F" w14:textId="7D6DF347" w:rsidR="00FB1BD4" w:rsidRPr="00B50D65" w:rsidRDefault="006C05D9" w:rsidP="00FB1BD4">
            <w:pPr>
              <w:rPr>
                <w:rFonts w:cs="Arial"/>
                <w:sz w:val="20"/>
                <w:szCs w:val="20"/>
                <w:lang w:eastAsia="en-GB"/>
              </w:rPr>
            </w:pPr>
            <w:r>
              <w:rPr>
                <w:rFonts w:cs="Arial"/>
                <w:sz w:val="20"/>
                <w:szCs w:val="20"/>
                <w:lang w:eastAsia="en-GB"/>
              </w:rPr>
              <w:t>20 mins</w:t>
            </w:r>
          </w:p>
        </w:tc>
        <w:tc>
          <w:tcPr>
            <w:tcW w:w="2722" w:type="dxa"/>
          </w:tcPr>
          <w:p w14:paraId="629BFA5D" w14:textId="37C43F8F" w:rsidR="00FB1BD4" w:rsidRPr="00B50D65" w:rsidRDefault="00FB1BD4" w:rsidP="00FB1BD4">
            <w:pPr>
              <w:rPr>
                <w:rFonts w:cs="Arial"/>
                <w:sz w:val="20"/>
                <w:szCs w:val="20"/>
                <w:lang w:eastAsia="en-GB"/>
              </w:rPr>
            </w:pPr>
          </w:p>
        </w:tc>
      </w:tr>
      <w:tr w:rsidR="007814AE" w14:paraId="2530C419" w14:textId="77777777" w:rsidTr="00B31FC2">
        <w:tc>
          <w:tcPr>
            <w:tcW w:w="1521" w:type="dxa"/>
          </w:tcPr>
          <w:p w14:paraId="7127A2A7" w14:textId="40CD4393" w:rsidR="007814AE" w:rsidRPr="00B50D65" w:rsidRDefault="005A0C63" w:rsidP="00B31FC2">
            <w:pPr>
              <w:rPr>
                <w:rFonts w:cs="Arial"/>
                <w:sz w:val="20"/>
                <w:szCs w:val="20"/>
                <w:lang w:eastAsia="en-GB"/>
              </w:rPr>
            </w:pPr>
            <w:r>
              <w:rPr>
                <w:rFonts w:cs="Arial"/>
                <w:sz w:val="20"/>
                <w:szCs w:val="20"/>
                <w:lang w:eastAsia="en-GB"/>
              </w:rPr>
              <w:t>Groupwork</w:t>
            </w:r>
          </w:p>
        </w:tc>
        <w:tc>
          <w:tcPr>
            <w:tcW w:w="1417" w:type="dxa"/>
          </w:tcPr>
          <w:p w14:paraId="1897C958" w14:textId="2BAB1208" w:rsidR="007814AE" w:rsidRPr="00B50D65" w:rsidRDefault="006C05D9" w:rsidP="00B31FC2">
            <w:pPr>
              <w:rPr>
                <w:rFonts w:cs="Arial"/>
                <w:sz w:val="20"/>
                <w:szCs w:val="20"/>
                <w:lang w:eastAsia="en-GB"/>
              </w:rPr>
            </w:pPr>
            <w:r>
              <w:rPr>
                <w:rFonts w:cs="Arial"/>
                <w:sz w:val="20"/>
                <w:szCs w:val="20"/>
                <w:lang w:eastAsia="en-GB"/>
              </w:rPr>
              <w:t>50</w:t>
            </w:r>
          </w:p>
        </w:tc>
        <w:tc>
          <w:tcPr>
            <w:tcW w:w="3261" w:type="dxa"/>
          </w:tcPr>
          <w:p w14:paraId="1214055F" w14:textId="32CF5032" w:rsidR="007814AE" w:rsidRPr="00B50D65" w:rsidRDefault="005A0C63" w:rsidP="00B31FC2">
            <w:pPr>
              <w:rPr>
                <w:rFonts w:cs="Arial"/>
                <w:sz w:val="20"/>
                <w:szCs w:val="20"/>
                <w:lang w:eastAsia="en-GB"/>
              </w:rPr>
            </w:pPr>
            <w:r>
              <w:rPr>
                <w:rFonts w:cs="Arial"/>
                <w:sz w:val="20"/>
                <w:szCs w:val="20"/>
                <w:lang w:eastAsia="en-GB"/>
              </w:rPr>
              <w:t>Group report</w:t>
            </w:r>
          </w:p>
        </w:tc>
        <w:tc>
          <w:tcPr>
            <w:tcW w:w="1530" w:type="dxa"/>
          </w:tcPr>
          <w:p w14:paraId="251EBD2B" w14:textId="2ABCE729" w:rsidR="007814AE" w:rsidRPr="00B50D65" w:rsidRDefault="006C05D9" w:rsidP="00B31FC2">
            <w:pPr>
              <w:rPr>
                <w:rFonts w:cs="Arial"/>
                <w:sz w:val="20"/>
                <w:szCs w:val="20"/>
                <w:lang w:eastAsia="en-GB"/>
              </w:rPr>
            </w:pPr>
            <w:r>
              <w:rPr>
                <w:rFonts w:cs="Arial"/>
                <w:sz w:val="20"/>
                <w:szCs w:val="20"/>
                <w:lang w:eastAsia="en-GB"/>
              </w:rPr>
              <w:t>4000 words</w:t>
            </w:r>
          </w:p>
        </w:tc>
        <w:tc>
          <w:tcPr>
            <w:tcW w:w="2722" w:type="dxa"/>
          </w:tcPr>
          <w:p w14:paraId="274BE22E" w14:textId="5B022E1D" w:rsidR="007814AE" w:rsidRPr="00B50D65" w:rsidRDefault="007814AE" w:rsidP="00B31FC2">
            <w:pPr>
              <w:rPr>
                <w:rFonts w:cs="Arial"/>
                <w:sz w:val="20"/>
                <w:szCs w:val="20"/>
                <w:lang w:eastAsia="en-GB"/>
              </w:rPr>
            </w:pPr>
          </w:p>
        </w:tc>
      </w:tr>
      <w:tr w:rsidR="00FB1BD4" w14:paraId="0F9E8211" w14:textId="77777777" w:rsidTr="00765F18">
        <w:tc>
          <w:tcPr>
            <w:tcW w:w="1521" w:type="dxa"/>
          </w:tcPr>
          <w:p w14:paraId="0B3FF273" w14:textId="098ABD86" w:rsidR="00FB1BD4" w:rsidRPr="00B50D65" w:rsidRDefault="006C05D9" w:rsidP="00FB1BD4">
            <w:pPr>
              <w:rPr>
                <w:rFonts w:cs="Arial"/>
                <w:sz w:val="20"/>
                <w:szCs w:val="20"/>
                <w:lang w:eastAsia="en-GB"/>
              </w:rPr>
            </w:pPr>
            <w:r>
              <w:rPr>
                <w:rFonts w:cs="Arial"/>
                <w:sz w:val="20"/>
                <w:szCs w:val="20"/>
                <w:lang w:eastAsia="en-GB"/>
              </w:rPr>
              <w:t>Coursework</w:t>
            </w:r>
          </w:p>
        </w:tc>
        <w:tc>
          <w:tcPr>
            <w:tcW w:w="1417" w:type="dxa"/>
          </w:tcPr>
          <w:p w14:paraId="2F44EB63" w14:textId="41AD974A" w:rsidR="00FB1BD4" w:rsidRPr="00B50D65" w:rsidRDefault="006C05D9" w:rsidP="00FB1BD4">
            <w:pPr>
              <w:rPr>
                <w:rFonts w:cs="Arial"/>
                <w:sz w:val="20"/>
                <w:szCs w:val="20"/>
                <w:lang w:eastAsia="en-GB"/>
              </w:rPr>
            </w:pPr>
            <w:r>
              <w:rPr>
                <w:rFonts w:cs="Arial"/>
                <w:sz w:val="20"/>
                <w:szCs w:val="20"/>
                <w:lang w:eastAsia="en-GB"/>
              </w:rPr>
              <w:t>25</w:t>
            </w:r>
          </w:p>
        </w:tc>
        <w:tc>
          <w:tcPr>
            <w:tcW w:w="3261" w:type="dxa"/>
          </w:tcPr>
          <w:p w14:paraId="020704FE" w14:textId="457BCCCD" w:rsidR="00FB1BD4" w:rsidRPr="00B50D65" w:rsidRDefault="006C05D9" w:rsidP="00FB1BD4">
            <w:pPr>
              <w:rPr>
                <w:rFonts w:cs="Arial"/>
                <w:sz w:val="20"/>
                <w:szCs w:val="20"/>
                <w:lang w:eastAsia="en-GB"/>
              </w:rPr>
            </w:pPr>
            <w:r>
              <w:rPr>
                <w:rFonts w:cs="Arial"/>
                <w:sz w:val="20"/>
                <w:szCs w:val="20"/>
                <w:lang w:eastAsia="en-GB"/>
              </w:rPr>
              <w:t>Individual reflection</w:t>
            </w:r>
          </w:p>
        </w:tc>
        <w:tc>
          <w:tcPr>
            <w:tcW w:w="1530" w:type="dxa"/>
          </w:tcPr>
          <w:p w14:paraId="62573773" w14:textId="6235F5E8" w:rsidR="00FB1BD4" w:rsidRPr="00B50D65" w:rsidRDefault="006C05D9" w:rsidP="00FB1BD4">
            <w:pPr>
              <w:rPr>
                <w:rFonts w:cs="Arial"/>
                <w:sz w:val="20"/>
                <w:szCs w:val="20"/>
                <w:lang w:eastAsia="en-GB"/>
              </w:rPr>
            </w:pPr>
            <w:r>
              <w:rPr>
                <w:rFonts w:cs="Arial"/>
                <w:sz w:val="20"/>
                <w:szCs w:val="20"/>
                <w:lang w:eastAsia="en-GB"/>
              </w:rPr>
              <w:t>1000 words</w:t>
            </w:r>
          </w:p>
        </w:tc>
        <w:tc>
          <w:tcPr>
            <w:tcW w:w="2722" w:type="dxa"/>
          </w:tcPr>
          <w:p w14:paraId="46F712F1" w14:textId="5803B01C" w:rsidR="00FB1BD4" w:rsidRPr="00B50D65" w:rsidRDefault="006C05D9" w:rsidP="00FB1BD4">
            <w:pPr>
              <w:rPr>
                <w:rFonts w:cs="Arial"/>
                <w:sz w:val="20"/>
                <w:szCs w:val="20"/>
                <w:lang w:eastAsia="en-GB"/>
              </w:rPr>
            </w:pPr>
            <w:r>
              <w:rPr>
                <w:rFonts w:cs="Arial"/>
                <w:sz w:val="20"/>
                <w:szCs w:val="20"/>
                <w:lang w:eastAsia="en-GB"/>
              </w:rPr>
              <w:t>Fortnightly submissions</w:t>
            </w:r>
          </w:p>
        </w:tc>
      </w:tr>
    </w:tbl>
    <w:p w14:paraId="0B7A4B51" w14:textId="7EE51A2A" w:rsidR="00317D4B" w:rsidRDefault="00317D4B" w:rsidP="0014286F">
      <w:pPr>
        <w:ind w:left="-108"/>
        <w:rPr>
          <w:rFonts w:cs="Arial"/>
          <w:b/>
          <w:color w:val="FFFFFF" w:themeColor="background1"/>
          <w:sz w:val="20"/>
          <w:szCs w:val="20"/>
          <w:highlight w:val="lightGray"/>
          <w:lang w:eastAsia="en-GB"/>
        </w:rPr>
      </w:pPr>
    </w:p>
    <w:p w14:paraId="3629C04F" w14:textId="77777777" w:rsidR="005737E9" w:rsidRPr="0014286F" w:rsidRDefault="005737E9" w:rsidP="0014286F">
      <w:pPr>
        <w:ind w:left="-108"/>
        <w:rPr>
          <w:rFonts w:cs="Arial"/>
          <w:b/>
          <w:color w:val="FFFFFF" w:themeColor="background1"/>
          <w:sz w:val="20"/>
          <w:szCs w:val="20"/>
          <w:highlight w:val="lightGray"/>
          <w:lang w:eastAsia="en-GB"/>
        </w:rPr>
      </w:pPr>
    </w:p>
    <w:tbl>
      <w:tblPr>
        <w:tblStyle w:val="TableGrid"/>
        <w:tblW w:w="10451" w:type="dxa"/>
        <w:tblInd w:w="-108" w:type="dxa"/>
        <w:tblLook w:val="04A0" w:firstRow="1" w:lastRow="0" w:firstColumn="1" w:lastColumn="0" w:noHBand="0" w:noVBand="1"/>
      </w:tblPr>
      <w:tblGrid>
        <w:gridCol w:w="10451"/>
      </w:tblGrid>
      <w:tr w:rsidR="00765F18" w14:paraId="6282C5ED" w14:textId="77777777" w:rsidTr="0090791A">
        <w:trPr>
          <w:trHeight w:val="178"/>
        </w:trPr>
        <w:tc>
          <w:tcPr>
            <w:tcW w:w="10451" w:type="dxa"/>
            <w:shd w:val="clear" w:color="auto" w:fill="0070C0"/>
          </w:tcPr>
          <w:p w14:paraId="6DA80989" w14:textId="77777777" w:rsidR="00765F18" w:rsidRDefault="00765F18" w:rsidP="0014286F">
            <w:pPr>
              <w:tabs>
                <w:tab w:val="left" w:pos="1860"/>
              </w:tabs>
              <w:rPr>
                <w:rFonts w:cs="Arial"/>
                <w:b/>
                <w:sz w:val="20"/>
                <w:szCs w:val="20"/>
                <w:highlight w:val="lightGray"/>
                <w:lang w:eastAsia="en-GB"/>
              </w:rPr>
            </w:pPr>
            <w:r w:rsidRPr="0090791A">
              <w:rPr>
                <w:rFonts w:cs="Arial"/>
                <w:b/>
                <w:color w:val="FFFFFF" w:themeColor="background1"/>
                <w:sz w:val="20"/>
                <w:szCs w:val="20"/>
                <w:lang w:eastAsia="en-GB"/>
              </w:rPr>
              <w:t>Syllabus Content</w:t>
            </w:r>
          </w:p>
        </w:tc>
      </w:tr>
      <w:tr w:rsidR="00836A27" w14:paraId="35731080" w14:textId="77777777" w:rsidTr="002F6858">
        <w:trPr>
          <w:trHeight w:val="369"/>
        </w:trPr>
        <w:tc>
          <w:tcPr>
            <w:tcW w:w="10451" w:type="dxa"/>
          </w:tcPr>
          <w:p w14:paraId="4DF00A5C" w14:textId="77777777" w:rsidR="00836A27" w:rsidRDefault="00836A27" w:rsidP="0014286F">
            <w:pPr>
              <w:tabs>
                <w:tab w:val="left" w:pos="1860"/>
              </w:tabs>
              <w:rPr>
                <w:rFonts w:cs="Arial"/>
                <w:b/>
                <w:sz w:val="20"/>
                <w:szCs w:val="20"/>
                <w:highlight w:val="lightGray"/>
                <w:lang w:eastAsia="en-GB"/>
              </w:rPr>
            </w:pPr>
          </w:p>
          <w:p w14:paraId="2B72128D" w14:textId="1827FA9E" w:rsidR="0012652F" w:rsidRDefault="0012652F" w:rsidP="0014286F">
            <w:pPr>
              <w:tabs>
                <w:tab w:val="left" w:pos="1860"/>
              </w:tabs>
              <w:rPr>
                <w:rFonts w:cs="Arial"/>
                <w:bCs/>
                <w:sz w:val="20"/>
                <w:szCs w:val="20"/>
                <w:lang w:eastAsia="en-GB"/>
              </w:rPr>
            </w:pPr>
            <w:r>
              <w:rPr>
                <w:rFonts w:cs="Arial"/>
                <w:bCs/>
                <w:sz w:val="20"/>
                <w:szCs w:val="20"/>
                <w:lang w:eastAsia="en-GB"/>
              </w:rPr>
              <w:t>I</w:t>
            </w:r>
            <w:r w:rsidRPr="0012652F">
              <w:rPr>
                <w:rFonts w:cs="Arial"/>
                <w:bCs/>
                <w:sz w:val="20"/>
                <w:szCs w:val="20"/>
                <w:lang w:eastAsia="en-GB"/>
              </w:rPr>
              <w:t>ntroduction</w:t>
            </w:r>
            <w:r>
              <w:rPr>
                <w:rFonts w:cs="Arial"/>
                <w:bCs/>
                <w:sz w:val="20"/>
                <w:szCs w:val="20"/>
                <w:lang w:eastAsia="en-GB"/>
              </w:rPr>
              <w:t>:</w:t>
            </w:r>
          </w:p>
          <w:p w14:paraId="5F60E41F" w14:textId="2F53EFDC" w:rsidR="0012652F" w:rsidRPr="0012652F" w:rsidRDefault="0012652F" w:rsidP="0012652F">
            <w:pPr>
              <w:pStyle w:val="ListParagraph"/>
              <w:numPr>
                <w:ilvl w:val="0"/>
                <w:numId w:val="22"/>
              </w:numPr>
              <w:tabs>
                <w:tab w:val="left" w:pos="1860"/>
              </w:tabs>
              <w:rPr>
                <w:rFonts w:ascii="Arial" w:hAnsi="Arial" w:cs="Arial"/>
                <w:bCs/>
                <w:sz w:val="20"/>
                <w:szCs w:val="20"/>
              </w:rPr>
            </w:pPr>
            <w:r w:rsidRPr="0012652F">
              <w:rPr>
                <w:rFonts w:ascii="Arial" w:hAnsi="Arial" w:cs="Arial"/>
                <w:bCs/>
                <w:sz w:val="20"/>
                <w:szCs w:val="20"/>
              </w:rPr>
              <w:t>What makes economics graduates sought after in the job market?</w:t>
            </w:r>
          </w:p>
          <w:p w14:paraId="3B77B8FB" w14:textId="013F8843" w:rsidR="0012652F" w:rsidRDefault="0012652F" w:rsidP="0012652F">
            <w:pPr>
              <w:pStyle w:val="ListParagraph"/>
              <w:numPr>
                <w:ilvl w:val="0"/>
                <w:numId w:val="22"/>
              </w:numPr>
              <w:tabs>
                <w:tab w:val="left" w:pos="1860"/>
              </w:tabs>
              <w:rPr>
                <w:rFonts w:ascii="Arial" w:hAnsi="Arial" w:cs="Arial"/>
                <w:bCs/>
                <w:sz w:val="20"/>
                <w:szCs w:val="20"/>
              </w:rPr>
            </w:pPr>
            <w:r w:rsidRPr="0012652F">
              <w:rPr>
                <w:rFonts w:ascii="Arial" w:hAnsi="Arial" w:cs="Arial"/>
                <w:bCs/>
                <w:sz w:val="20"/>
                <w:szCs w:val="20"/>
              </w:rPr>
              <w:t>What skills do employers say the average economics graduate lacks?</w:t>
            </w:r>
          </w:p>
          <w:p w14:paraId="2C979D4A" w14:textId="77777777" w:rsidR="0012652F" w:rsidRDefault="0012652F" w:rsidP="0012652F">
            <w:pPr>
              <w:tabs>
                <w:tab w:val="left" w:pos="1860"/>
              </w:tabs>
              <w:rPr>
                <w:rFonts w:cs="Arial"/>
                <w:bCs/>
                <w:sz w:val="20"/>
                <w:szCs w:val="20"/>
              </w:rPr>
            </w:pPr>
          </w:p>
          <w:p w14:paraId="6019A610" w14:textId="4CA5C8A4" w:rsidR="0012652F" w:rsidRDefault="0012652F" w:rsidP="0012652F">
            <w:pPr>
              <w:tabs>
                <w:tab w:val="left" w:pos="1860"/>
              </w:tabs>
              <w:rPr>
                <w:rFonts w:cs="Arial"/>
                <w:bCs/>
                <w:sz w:val="20"/>
                <w:szCs w:val="20"/>
              </w:rPr>
            </w:pPr>
            <w:r>
              <w:rPr>
                <w:rFonts w:cs="Arial"/>
                <w:bCs/>
                <w:sz w:val="20"/>
                <w:szCs w:val="20"/>
              </w:rPr>
              <w:t>Building a team:</w:t>
            </w:r>
          </w:p>
          <w:p w14:paraId="52C663BF" w14:textId="49F09B5B" w:rsidR="0012652F" w:rsidRPr="0012652F" w:rsidRDefault="006C05D9" w:rsidP="0012652F">
            <w:pPr>
              <w:pStyle w:val="ListParagraph"/>
              <w:numPr>
                <w:ilvl w:val="0"/>
                <w:numId w:val="22"/>
              </w:numPr>
              <w:tabs>
                <w:tab w:val="left" w:pos="1860"/>
              </w:tabs>
              <w:rPr>
                <w:rFonts w:ascii="Arial" w:hAnsi="Arial" w:cs="Arial"/>
                <w:bCs/>
                <w:sz w:val="20"/>
                <w:szCs w:val="20"/>
              </w:rPr>
            </w:pPr>
            <w:r w:rsidRPr="0012652F">
              <w:rPr>
                <w:rFonts w:ascii="Arial" w:hAnsi="Arial" w:cs="Arial"/>
                <w:bCs/>
                <w:sz w:val="20"/>
                <w:szCs w:val="20"/>
              </w:rPr>
              <w:t>Self-awareness</w:t>
            </w:r>
          </w:p>
          <w:p w14:paraId="0C2EAAA6" w14:textId="43F66DCB" w:rsidR="0012652F" w:rsidRDefault="0012652F" w:rsidP="0012652F">
            <w:pPr>
              <w:pStyle w:val="ListParagraph"/>
              <w:numPr>
                <w:ilvl w:val="0"/>
                <w:numId w:val="22"/>
              </w:numPr>
              <w:tabs>
                <w:tab w:val="left" w:pos="1860"/>
              </w:tabs>
              <w:rPr>
                <w:rFonts w:ascii="Arial" w:hAnsi="Arial" w:cs="Arial"/>
                <w:bCs/>
                <w:sz w:val="20"/>
                <w:szCs w:val="20"/>
              </w:rPr>
            </w:pPr>
            <w:r w:rsidRPr="0012652F">
              <w:rPr>
                <w:rFonts w:ascii="Arial" w:hAnsi="Arial" w:cs="Arial"/>
                <w:bCs/>
                <w:sz w:val="20"/>
                <w:szCs w:val="20"/>
              </w:rPr>
              <w:t>Negotiation and conflict resolution</w:t>
            </w:r>
          </w:p>
          <w:p w14:paraId="1CCA6A7A" w14:textId="739228BB" w:rsidR="004A5C49" w:rsidRPr="0012652F" w:rsidRDefault="004A5C49" w:rsidP="0012652F">
            <w:pPr>
              <w:pStyle w:val="ListParagraph"/>
              <w:numPr>
                <w:ilvl w:val="0"/>
                <w:numId w:val="22"/>
              </w:numPr>
              <w:tabs>
                <w:tab w:val="left" w:pos="1860"/>
              </w:tabs>
              <w:rPr>
                <w:rFonts w:ascii="Arial" w:hAnsi="Arial" w:cs="Arial"/>
                <w:bCs/>
                <w:sz w:val="20"/>
                <w:szCs w:val="20"/>
              </w:rPr>
            </w:pPr>
            <w:r>
              <w:rPr>
                <w:rFonts w:ascii="Arial" w:hAnsi="Arial" w:cs="Arial"/>
                <w:bCs/>
                <w:sz w:val="20"/>
                <w:szCs w:val="20"/>
              </w:rPr>
              <w:t xml:space="preserve">Equality, </w:t>
            </w:r>
            <w:r w:rsidR="006C05D9">
              <w:rPr>
                <w:rFonts w:ascii="Arial" w:hAnsi="Arial" w:cs="Arial"/>
                <w:bCs/>
                <w:sz w:val="20"/>
                <w:szCs w:val="20"/>
              </w:rPr>
              <w:t>diversity</w:t>
            </w:r>
            <w:r>
              <w:rPr>
                <w:rFonts w:ascii="Arial" w:hAnsi="Arial" w:cs="Arial"/>
                <w:bCs/>
                <w:sz w:val="20"/>
                <w:szCs w:val="20"/>
              </w:rPr>
              <w:t xml:space="preserve"> and inclusion in the economics profession</w:t>
            </w:r>
          </w:p>
          <w:p w14:paraId="743EE3FF" w14:textId="77777777" w:rsidR="0012652F" w:rsidRDefault="0012652F" w:rsidP="0012652F">
            <w:pPr>
              <w:tabs>
                <w:tab w:val="left" w:pos="1860"/>
              </w:tabs>
              <w:rPr>
                <w:rFonts w:cs="Arial"/>
                <w:bCs/>
                <w:sz w:val="20"/>
                <w:szCs w:val="20"/>
              </w:rPr>
            </w:pPr>
          </w:p>
          <w:p w14:paraId="61CF867D" w14:textId="39FEDBFC" w:rsidR="0012652F" w:rsidRDefault="0012652F" w:rsidP="0012652F">
            <w:pPr>
              <w:tabs>
                <w:tab w:val="left" w:pos="1860"/>
              </w:tabs>
              <w:rPr>
                <w:rFonts w:cs="Arial"/>
                <w:bCs/>
                <w:sz w:val="20"/>
                <w:szCs w:val="20"/>
              </w:rPr>
            </w:pPr>
            <w:r>
              <w:rPr>
                <w:rFonts w:cs="Arial"/>
                <w:bCs/>
                <w:sz w:val="20"/>
                <w:szCs w:val="20"/>
              </w:rPr>
              <w:t>Understanding the project question:</w:t>
            </w:r>
          </w:p>
          <w:p w14:paraId="13EC36C8" w14:textId="567C6055" w:rsidR="0012652F" w:rsidRPr="007F4649" w:rsidRDefault="0012652F" w:rsidP="007F4649">
            <w:pPr>
              <w:pStyle w:val="ListParagraph"/>
              <w:numPr>
                <w:ilvl w:val="0"/>
                <w:numId w:val="22"/>
              </w:numPr>
              <w:tabs>
                <w:tab w:val="left" w:pos="1860"/>
              </w:tabs>
              <w:rPr>
                <w:rFonts w:ascii="Arial" w:hAnsi="Arial" w:cs="Arial"/>
                <w:bCs/>
                <w:sz w:val="20"/>
                <w:szCs w:val="20"/>
              </w:rPr>
            </w:pPr>
            <w:r w:rsidRPr="007F4649">
              <w:rPr>
                <w:rFonts w:ascii="Arial" w:hAnsi="Arial" w:cs="Arial"/>
                <w:bCs/>
                <w:sz w:val="20"/>
                <w:szCs w:val="20"/>
              </w:rPr>
              <w:t>What is the purpose of an economic analysis?</w:t>
            </w:r>
          </w:p>
          <w:p w14:paraId="130E4322" w14:textId="77777777" w:rsidR="0012652F" w:rsidRPr="007F4649" w:rsidRDefault="0012652F" w:rsidP="007F4649">
            <w:pPr>
              <w:pStyle w:val="ListParagraph"/>
              <w:numPr>
                <w:ilvl w:val="0"/>
                <w:numId w:val="22"/>
              </w:numPr>
              <w:tabs>
                <w:tab w:val="left" w:pos="1860"/>
              </w:tabs>
              <w:rPr>
                <w:rFonts w:ascii="Arial" w:hAnsi="Arial" w:cs="Arial"/>
                <w:bCs/>
                <w:sz w:val="20"/>
                <w:szCs w:val="20"/>
              </w:rPr>
            </w:pPr>
            <w:r w:rsidRPr="007F4649">
              <w:rPr>
                <w:rFonts w:ascii="Arial" w:hAnsi="Arial" w:cs="Arial"/>
                <w:bCs/>
                <w:sz w:val="20"/>
                <w:szCs w:val="20"/>
              </w:rPr>
              <w:t>Is economics ethical?</w:t>
            </w:r>
          </w:p>
          <w:p w14:paraId="10ED3F7E" w14:textId="77777777" w:rsidR="0012652F" w:rsidRDefault="0012652F" w:rsidP="0012652F">
            <w:pPr>
              <w:tabs>
                <w:tab w:val="left" w:pos="1860"/>
              </w:tabs>
              <w:rPr>
                <w:rFonts w:cs="Arial"/>
                <w:bCs/>
                <w:sz w:val="20"/>
                <w:szCs w:val="20"/>
              </w:rPr>
            </w:pPr>
          </w:p>
          <w:p w14:paraId="38722C9F" w14:textId="77777777" w:rsidR="0012652F" w:rsidRDefault="0012652F" w:rsidP="0012652F">
            <w:pPr>
              <w:tabs>
                <w:tab w:val="left" w:pos="1860"/>
              </w:tabs>
              <w:rPr>
                <w:rFonts w:cs="Arial"/>
                <w:bCs/>
                <w:sz w:val="20"/>
                <w:szCs w:val="20"/>
              </w:rPr>
            </w:pPr>
            <w:r>
              <w:rPr>
                <w:rFonts w:cs="Arial"/>
                <w:bCs/>
                <w:sz w:val="20"/>
                <w:szCs w:val="20"/>
              </w:rPr>
              <w:t>Choosing a model:</w:t>
            </w:r>
          </w:p>
          <w:p w14:paraId="24E8304E" w14:textId="77777777" w:rsidR="0012652F" w:rsidRPr="007F4649" w:rsidRDefault="0012652F" w:rsidP="007F4649">
            <w:pPr>
              <w:pStyle w:val="ListParagraph"/>
              <w:numPr>
                <w:ilvl w:val="0"/>
                <w:numId w:val="22"/>
              </w:numPr>
              <w:tabs>
                <w:tab w:val="left" w:pos="1860"/>
              </w:tabs>
              <w:rPr>
                <w:rFonts w:ascii="Arial" w:hAnsi="Arial" w:cs="Arial"/>
                <w:bCs/>
                <w:sz w:val="20"/>
                <w:szCs w:val="20"/>
              </w:rPr>
            </w:pPr>
            <w:r w:rsidRPr="007F4649">
              <w:rPr>
                <w:rFonts w:ascii="Arial" w:hAnsi="Arial" w:cs="Arial"/>
                <w:bCs/>
                <w:sz w:val="20"/>
                <w:szCs w:val="20"/>
              </w:rPr>
              <w:t>Reviewing literature</w:t>
            </w:r>
          </w:p>
          <w:p w14:paraId="0EA46610" w14:textId="77777777" w:rsidR="0012652F" w:rsidRPr="007F4649" w:rsidRDefault="0012652F" w:rsidP="007F4649">
            <w:pPr>
              <w:pStyle w:val="ListParagraph"/>
              <w:numPr>
                <w:ilvl w:val="0"/>
                <w:numId w:val="22"/>
              </w:numPr>
              <w:tabs>
                <w:tab w:val="left" w:pos="1860"/>
              </w:tabs>
              <w:rPr>
                <w:rFonts w:ascii="Arial" w:hAnsi="Arial" w:cs="Arial"/>
                <w:bCs/>
                <w:sz w:val="20"/>
                <w:szCs w:val="20"/>
              </w:rPr>
            </w:pPr>
            <w:r w:rsidRPr="007F4649">
              <w:rPr>
                <w:rFonts w:ascii="Arial" w:hAnsi="Arial" w:cs="Arial"/>
                <w:bCs/>
                <w:sz w:val="20"/>
                <w:szCs w:val="20"/>
              </w:rPr>
              <w:t>Critical assumptions and external validity</w:t>
            </w:r>
          </w:p>
          <w:p w14:paraId="24F6FBB4" w14:textId="77777777" w:rsidR="0012652F" w:rsidRDefault="0012652F" w:rsidP="0012652F">
            <w:pPr>
              <w:tabs>
                <w:tab w:val="left" w:pos="1860"/>
              </w:tabs>
              <w:rPr>
                <w:rFonts w:cs="Arial"/>
                <w:bCs/>
                <w:sz w:val="20"/>
                <w:szCs w:val="20"/>
              </w:rPr>
            </w:pPr>
          </w:p>
          <w:p w14:paraId="5F842C8F" w14:textId="77777777" w:rsidR="0012652F" w:rsidRDefault="0012652F" w:rsidP="0012652F">
            <w:pPr>
              <w:tabs>
                <w:tab w:val="left" w:pos="1860"/>
              </w:tabs>
              <w:rPr>
                <w:rFonts w:cs="Arial"/>
                <w:bCs/>
                <w:sz w:val="20"/>
                <w:szCs w:val="20"/>
              </w:rPr>
            </w:pPr>
            <w:r>
              <w:rPr>
                <w:rFonts w:cs="Arial"/>
                <w:bCs/>
                <w:sz w:val="20"/>
                <w:szCs w:val="20"/>
              </w:rPr>
              <w:t>Collecting data:</w:t>
            </w:r>
          </w:p>
          <w:p w14:paraId="1325957E" w14:textId="77777777" w:rsidR="0012652F" w:rsidRPr="007F4649" w:rsidRDefault="0012652F" w:rsidP="007F4649">
            <w:pPr>
              <w:pStyle w:val="ListParagraph"/>
              <w:numPr>
                <w:ilvl w:val="0"/>
                <w:numId w:val="22"/>
              </w:numPr>
              <w:tabs>
                <w:tab w:val="left" w:pos="1860"/>
              </w:tabs>
              <w:rPr>
                <w:rFonts w:ascii="Arial" w:hAnsi="Arial" w:cs="Arial"/>
                <w:bCs/>
                <w:sz w:val="20"/>
                <w:szCs w:val="20"/>
              </w:rPr>
            </w:pPr>
            <w:r w:rsidRPr="007F4649">
              <w:rPr>
                <w:rFonts w:ascii="Arial" w:hAnsi="Arial" w:cs="Arial"/>
                <w:bCs/>
                <w:sz w:val="20"/>
                <w:szCs w:val="20"/>
              </w:rPr>
              <w:t>Types of data</w:t>
            </w:r>
          </w:p>
          <w:p w14:paraId="79B94EBB" w14:textId="77777777" w:rsidR="0012652F" w:rsidRPr="007F4649" w:rsidRDefault="0012652F" w:rsidP="007F4649">
            <w:pPr>
              <w:pStyle w:val="ListParagraph"/>
              <w:numPr>
                <w:ilvl w:val="0"/>
                <w:numId w:val="22"/>
              </w:numPr>
              <w:tabs>
                <w:tab w:val="left" w:pos="1860"/>
              </w:tabs>
              <w:rPr>
                <w:rFonts w:ascii="Arial" w:hAnsi="Arial" w:cs="Arial"/>
                <w:bCs/>
                <w:sz w:val="20"/>
                <w:szCs w:val="20"/>
              </w:rPr>
            </w:pPr>
            <w:r w:rsidRPr="007F4649">
              <w:rPr>
                <w:rFonts w:ascii="Arial" w:hAnsi="Arial" w:cs="Arial"/>
                <w:bCs/>
                <w:sz w:val="20"/>
                <w:szCs w:val="20"/>
              </w:rPr>
              <w:t>Evaluating data sources</w:t>
            </w:r>
          </w:p>
          <w:p w14:paraId="4AC34520" w14:textId="77777777" w:rsidR="0012652F" w:rsidRPr="007F4649" w:rsidRDefault="0012652F" w:rsidP="007F4649">
            <w:pPr>
              <w:pStyle w:val="ListParagraph"/>
              <w:numPr>
                <w:ilvl w:val="0"/>
                <w:numId w:val="22"/>
              </w:numPr>
              <w:tabs>
                <w:tab w:val="left" w:pos="1860"/>
              </w:tabs>
              <w:rPr>
                <w:rFonts w:ascii="Arial" w:hAnsi="Arial" w:cs="Arial"/>
                <w:bCs/>
                <w:sz w:val="20"/>
                <w:szCs w:val="20"/>
              </w:rPr>
            </w:pPr>
            <w:r w:rsidRPr="007F4649">
              <w:rPr>
                <w:rFonts w:ascii="Arial" w:hAnsi="Arial" w:cs="Arial"/>
                <w:bCs/>
                <w:sz w:val="20"/>
                <w:szCs w:val="20"/>
              </w:rPr>
              <w:t>Measurement problems in economic data</w:t>
            </w:r>
          </w:p>
          <w:p w14:paraId="6952ED5D" w14:textId="77777777" w:rsidR="0012652F" w:rsidRDefault="0012652F" w:rsidP="0012652F">
            <w:pPr>
              <w:tabs>
                <w:tab w:val="left" w:pos="1860"/>
              </w:tabs>
              <w:rPr>
                <w:rFonts w:cs="Arial"/>
                <w:bCs/>
                <w:sz w:val="20"/>
                <w:szCs w:val="20"/>
              </w:rPr>
            </w:pPr>
          </w:p>
          <w:p w14:paraId="2F622379" w14:textId="77777777" w:rsidR="0012652F" w:rsidRDefault="0012652F" w:rsidP="0012652F">
            <w:pPr>
              <w:tabs>
                <w:tab w:val="left" w:pos="1860"/>
              </w:tabs>
              <w:rPr>
                <w:rFonts w:cs="Arial"/>
                <w:bCs/>
                <w:sz w:val="20"/>
                <w:szCs w:val="20"/>
              </w:rPr>
            </w:pPr>
            <w:r>
              <w:rPr>
                <w:rFonts w:cs="Arial"/>
                <w:bCs/>
                <w:sz w:val="20"/>
                <w:szCs w:val="20"/>
              </w:rPr>
              <w:t>Using theory and data to reach a conclusion:</w:t>
            </w:r>
          </w:p>
          <w:p w14:paraId="13E6815D" w14:textId="212905CD" w:rsidR="0012652F" w:rsidRPr="007F4649" w:rsidRDefault="007F4649" w:rsidP="007F4649">
            <w:pPr>
              <w:pStyle w:val="ListParagraph"/>
              <w:numPr>
                <w:ilvl w:val="0"/>
                <w:numId w:val="22"/>
              </w:numPr>
              <w:tabs>
                <w:tab w:val="left" w:pos="1860"/>
              </w:tabs>
              <w:rPr>
                <w:rFonts w:ascii="Arial" w:hAnsi="Arial" w:cs="Arial"/>
                <w:bCs/>
                <w:sz w:val="20"/>
                <w:szCs w:val="20"/>
              </w:rPr>
            </w:pPr>
            <w:r w:rsidRPr="007F4649">
              <w:rPr>
                <w:rFonts w:ascii="Arial" w:hAnsi="Arial" w:cs="Arial"/>
                <w:bCs/>
                <w:sz w:val="20"/>
                <w:szCs w:val="20"/>
              </w:rPr>
              <w:t>Introduction to c</w:t>
            </w:r>
            <w:r w:rsidR="0012652F" w:rsidRPr="007F4649">
              <w:rPr>
                <w:rFonts w:ascii="Arial" w:hAnsi="Arial" w:cs="Arial"/>
                <w:bCs/>
                <w:sz w:val="20"/>
                <w:szCs w:val="20"/>
              </w:rPr>
              <w:t xml:space="preserve">oding </w:t>
            </w:r>
            <w:r w:rsidRPr="007F4649">
              <w:rPr>
                <w:rFonts w:ascii="Arial" w:hAnsi="Arial" w:cs="Arial"/>
                <w:bCs/>
                <w:sz w:val="20"/>
                <w:szCs w:val="20"/>
              </w:rPr>
              <w:t>with</w:t>
            </w:r>
            <w:r w:rsidR="0012652F" w:rsidRPr="007F4649">
              <w:rPr>
                <w:rFonts w:ascii="Arial" w:hAnsi="Arial" w:cs="Arial"/>
                <w:bCs/>
                <w:sz w:val="20"/>
                <w:szCs w:val="20"/>
              </w:rPr>
              <w:t xml:space="preserve"> </w:t>
            </w:r>
            <w:r w:rsidR="0012652F" w:rsidRPr="00F04961">
              <w:rPr>
                <w:rFonts w:ascii="Arial" w:hAnsi="Arial" w:cs="Arial"/>
                <w:bCs/>
                <w:i/>
                <w:iCs/>
                <w:sz w:val="20"/>
                <w:szCs w:val="20"/>
              </w:rPr>
              <w:t>R</w:t>
            </w:r>
          </w:p>
          <w:p w14:paraId="1939AE49" w14:textId="3DD03BE6" w:rsidR="0012652F" w:rsidRPr="007F4649" w:rsidRDefault="0012652F" w:rsidP="007F4649">
            <w:pPr>
              <w:pStyle w:val="ListParagraph"/>
              <w:numPr>
                <w:ilvl w:val="0"/>
                <w:numId w:val="22"/>
              </w:numPr>
              <w:tabs>
                <w:tab w:val="left" w:pos="1860"/>
              </w:tabs>
              <w:rPr>
                <w:rFonts w:ascii="Arial" w:hAnsi="Arial" w:cs="Arial"/>
                <w:bCs/>
                <w:sz w:val="20"/>
                <w:szCs w:val="20"/>
              </w:rPr>
            </w:pPr>
            <w:r w:rsidRPr="007F4649">
              <w:rPr>
                <w:rFonts w:ascii="Arial" w:hAnsi="Arial" w:cs="Arial"/>
                <w:bCs/>
                <w:sz w:val="20"/>
                <w:szCs w:val="20"/>
              </w:rPr>
              <w:t>Data visualisation</w:t>
            </w:r>
          </w:p>
          <w:p w14:paraId="4BC70432" w14:textId="06EB8BF9" w:rsidR="007F4649" w:rsidRPr="007F4649" w:rsidRDefault="007F4649" w:rsidP="007F4649">
            <w:pPr>
              <w:pStyle w:val="ListParagraph"/>
              <w:numPr>
                <w:ilvl w:val="0"/>
                <w:numId w:val="22"/>
              </w:numPr>
              <w:tabs>
                <w:tab w:val="left" w:pos="1860"/>
              </w:tabs>
              <w:rPr>
                <w:rFonts w:ascii="Arial" w:hAnsi="Arial" w:cs="Arial"/>
                <w:bCs/>
                <w:sz w:val="20"/>
                <w:szCs w:val="20"/>
              </w:rPr>
            </w:pPr>
            <w:r w:rsidRPr="007F4649">
              <w:rPr>
                <w:rFonts w:ascii="Arial" w:hAnsi="Arial" w:cs="Arial"/>
                <w:bCs/>
                <w:sz w:val="20"/>
                <w:szCs w:val="20"/>
              </w:rPr>
              <w:t>Effective use of data to support an economic argument</w:t>
            </w:r>
          </w:p>
          <w:p w14:paraId="70CA6E99" w14:textId="77777777" w:rsidR="007F4649" w:rsidRDefault="007F4649" w:rsidP="0012652F">
            <w:pPr>
              <w:tabs>
                <w:tab w:val="left" w:pos="1860"/>
              </w:tabs>
              <w:rPr>
                <w:rFonts w:cs="Arial"/>
                <w:bCs/>
                <w:sz w:val="20"/>
                <w:szCs w:val="20"/>
              </w:rPr>
            </w:pPr>
          </w:p>
          <w:p w14:paraId="60B4A5F4" w14:textId="1A58B726" w:rsidR="007F4649" w:rsidRDefault="007F4649" w:rsidP="0012652F">
            <w:pPr>
              <w:tabs>
                <w:tab w:val="left" w:pos="1860"/>
              </w:tabs>
              <w:rPr>
                <w:rFonts w:cs="Arial"/>
                <w:bCs/>
                <w:sz w:val="20"/>
                <w:szCs w:val="20"/>
              </w:rPr>
            </w:pPr>
            <w:r>
              <w:rPr>
                <w:rFonts w:cs="Arial"/>
                <w:bCs/>
                <w:sz w:val="20"/>
                <w:szCs w:val="20"/>
              </w:rPr>
              <w:t>Communicating economics impactfully:</w:t>
            </w:r>
          </w:p>
          <w:p w14:paraId="2F463EAA" w14:textId="39FEEE5A" w:rsidR="007F4649" w:rsidRPr="007F4649" w:rsidRDefault="007F4649" w:rsidP="007F4649">
            <w:pPr>
              <w:pStyle w:val="ListParagraph"/>
              <w:numPr>
                <w:ilvl w:val="0"/>
                <w:numId w:val="22"/>
              </w:numPr>
              <w:tabs>
                <w:tab w:val="left" w:pos="1860"/>
              </w:tabs>
              <w:rPr>
                <w:rFonts w:ascii="Arial" w:hAnsi="Arial" w:cs="Arial"/>
                <w:bCs/>
                <w:sz w:val="20"/>
                <w:szCs w:val="20"/>
              </w:rPr>
            </w:pPr>
            <w:r w:rsidRPr="007F4649">
              <w:rPr>
                <w:rFonts w:ascii="Arial" w:hAnsi="Arial" w:cs="Arial"/>
                <w:bCs/>
                <w:sz w:val="20"/>
                <w:szCs w:val="20"/>
              </w:rPr>
              <w:t>Writing up an economic analysis for different audiences</w:t>
            </w:r>
          </w:p>
          <w:p w14:paraId="1125A1E6" w14:textId="3685C983" w:rsidR="007F4649" w:rsidRPr="0012652F" w:rsidRDefault="007F4649" w:rsidP="007F4649">
            <w:pPr>
              <w:pStyle w:val="ListParagraph"/>
              <w:numPr>
                <w:ilvl w:val="0"/>
                <w:numId w:val="22"/>
              </w:numPr>
              <w:tabs>
                <w:tab w:val="left" w:pos="1860"/>
              </w:tabs>
              <w:rPr>
                <w:rFonts w:ascii="Arial" w:hAnsi="Arial" w:cs="Arial"/>
                <w:bCs/>
                <w:sz w:val="20"/>
                <w:szCs w:val="20"/>
              </w:rPr>
            </w:pPr>
            <w:r w:rsidRPr="007F4649">
              <w:rPr>
                <w:rFonts w:ascii="Arial" w:hAnsi="Arial" w:cs="Arial"/>
                <w:bCs/>
                <w:sz w:val="20"/>
                <w:szCs w:val="20"/>
              </w:rPr>
              <w:t>Presenting an economic analysis for different audiences</w:t>
            </w:r>
          </w:p>
          <w:p w14:paraId="4859BB4B" w14:textId="5518722B" w:rsidR="002F6858" w:rsidRDefault="002F6858" w:rsidP="00351CFF">
            <w:pPr>
              <w:rPr>
                <w:rFonts w:cs="Arial"/>
                <w:b/>
                <w:sz w:val="20"/>
                <w:szCs w:val="20"/>
                <w:highlight w:val="lightGray"/>
                <w:lang w:eastAsia="en-GB"/>
              </w:rPr>
            </w:pPr>
          </w:p>
        </w:tc>
      </w:tr>
    </w:tbl>
    <w:p w14:paraId="1A4CD9B1" w14:textId="77777777" w:rsidR="001C39B6" w:rsidRPr="0014286F" w:rsidRDefault="001C39B6" w:rsidP="0014286F">
      <w:pPr>
        <w:ind w:left="-108"/>
        <w:rPr>
          <w:rFonts w:cs="Arial"/>
          <w:b/>
          <w:color w:val="FFFFFF" w:themeColor="background1"/>
          <w:sz w:val="20"/>
          <w:szCs w:val="20"/>
          <w:highlight w:val="lightGray"/>
          <w:lang w:eastAsia="en-GB"/>
        </w:rPr>
      </w:pPr>
    </w:p>
    <w:p w14:paraId="053FEE71" w14:textId="3965AD0F" w:rsidR="0004075F" w:rsidRDefault="004252C8" w:rsidP="00C764F0">
      <w:pPr>
        <w:ind w:left="-108"/>
        <w:rPr>
          <w:rFonts w:cs="Arial"/>
          <w:b/>
          <w:sz w:val="20"/>
          <w:szCs w:val="20"/>
          <w:lang w:eastAsia="en-GB"/>
        </w:rPr>
      </w:pPr>
      <w:r w:rsidRPr="004252C8">
        <w:rPr>
          <w:rFonts w:cs="Arial"/>
          <w:b/>
          <w:sz w:val="20"/>
          <w:szCs w:val="20"/>
          <w:lang w:eastAsia="en-GB"/>
        </w:rPr>
        <w:t>S:\REGOS\Registry\Teams\Quality Team\Processes\Programme Approval\1. Policies and Processes\Stage 2. Academic Approval\Programme Information Templates</w:t>
      </w:r>
      <w:r>
        <w:rPr>
          <w:rFonts w:cs="Arial"/>
          <w:b/>
          <w:sz w:val="20"/>
          <w:szCs w:val="20"/>
          <w:lang w:eastAsia="en-GB"/>
        </w:rPr>
        <w:t xml:space="preserve"> 18/08/22.</w:t>
      </w:r>
    </w:p>
    <w:p w14:paraId="1775667D" w14:textId="77777777" w:rsidR="00272532" w:rsidRDefault="00272532" w:rsidP="00C764F0">
      <w:pPr>
        <w:ind w:left="-108"/>
        <w:rPr>
          <w:rFonts w:cs="Arial"/>
          <w:b/>
          <w:sz w:val="20"/>
          <w:szCs w:val="20"/>
          <w:highlight w:val="lightGray"/>
          <w:lang w:eastAsia="en-GB"/>
        </w:rPr>
        <w:sectPr w:rsidR="00272532" w:rsidSect="00895A05">
          <w:footerReference w:type="default" r:id="rId11"/>
          <w:pgSz w:w="11906" w:h="16838" w:code="9"/>
          <w:pgMar w:top="1440" w:right="851" w:bottom="1440" w:left="851" w:header="709" w:footer="709" w:gutter="0"/>
          <w:cols w:space="720"/>
          <w:noEndnote/>
          <w:docGrid w:linePitch="299"/>
        </w:sectPr>
      </w:pPr>
    </w:p>
    <w:p w14:paraId="60A1471E" w14:textId="60BAEFBB" w:rsidR="00272532" w:rsidRDefault="00272532" w:rsidP="00C764F0">
      <w:pPr>
        <w:ind w:left="-108"/>
        <w:rPr>
          <w:rFonts w:ascii="Franklin Gothic Medium" w:eastAsiaTheme="minorHAnsi" w:hAnsi="Franklin Gothic Medium" w:cstheme="minorBidi"/>
          <w:color w:val="CD3646"/>
          <w:sz w:val="28"/>
          <w:szCs w:val="28"/>
        </w:rPr>
      </w:pPr>
      <w:r w:rsidRPr="00272532">
        <w:rPr>
          <w:rFonts w:ascii="Franklin Gothic Medium" w:hAnsi="Franklin Gothic Medium"/>
          <w:color w:val="CD3646"/>
          <w:sz w:val="28"/>
          <w:szCs w:val="28"/>
        </w:rPr>
        <w:lastRenderedPageBreak/>
        <w:t>BS</w:t>
      </w:r>
      <w:r w:rsidR="00A57D69">
        <w:rPr>
          <w:rFonts w:ascii="Franklin Gothic Medium" w:hAnsi="Franklin Gothic Medium"/>
          <w:color w:val="CD3646"/>
          <w:sz w:val="28"/>
          <w:szCs w:val="28"/>
        </w:rPr>
        <w:t>1</w:t>
      </w:r>
      <w:r w:rsidRPr="00272532">
        <w:rPr>
          <w:rFonts w:ascii="Franklin Gothic Medium" w:hAnsi="Franklin Gothic Medium"/>
          <w:color w:val="CD3646"/>
          <w:sz w:val="28"/>
          <w:szCs w:val="28"/>
        </w:rPr>
        <w:t xml:space="preserve">xxx </w:t>
      </w:r>
      <w:r w:rsidR="00A57D69">
        <w:rPr>
          <w:rFonts w:ascii="Franklin Gothic Medium" w:hAnsi="Franklin Gothic Medium"/>
          <w:color w:val="CD3646"/>
          <w:sz w:val="28"/>
          <w:szCs w:val="28"/>
        </w:rPr>
        <w:t>PROFESSIONAL SKILLS FOR ECONOMISTS</w:t>
      </w:r>
      <w:r w:rsidRPr="00272532">
        <w:rPr>
          <w:rFonts w:ascii="Franklin Gothic Medium" w:eastAsiaTheme="minorHAnsi" w:hAnsi="Franklin Gothic Medium" w:cstheme="minorBidi"/>
          <w:color w:val="CD3646"/>
          <w:sz w:val="28"/>
          <w:szCs w:val="28"/>
        </w:rPr>
        <w:t xml:space="preserve">: </w:t>
      </w:r>
      <w:r w:rsidR="00A57D69">
        <w:rPr>
          <w:rFonts w:ascii="Franklin Gothic Medium" w:eastAsiaTheme="minorHAnsi" w:hAnsi="Franklin Gothic Medium" w:cstheme="minorBidi"/>
          <w:color w:val="CD3646"/>
          <w:sz w:val="28"/>
          <w:szCs w:val="28"/>
        </w:rPr>
        <w:t>REPORT</w:t>
      </w:r>
      <w:r w:rsidRPr="00272532">
        <w:rPr>
          <w:rFonts w:ascii="Franklin Gothic Medium" w:eastAsiaTheme="minorHAnsi" w:hAnsi="Franklin Gothic Medium" w:cstheme="minorBidi"/>
          <w:color w:val="CD3646"/>
          <w:sz w:val="28"/>
          <w:szCs w:val="28"/>
        </w:rPr>
        <w:t xml:space="preserve"> MARKING CRITERIA</w:t>
      </w:r>
    </w:p>
    <w:p w14:paraId="781E4A40" w14:textId="77777777" w:rsidR="00272532" w:rsidRDefault="00272532" w:rsidP="00C764F0">
      <w:pPr>
        <w:ind w:left="-108"/>
        <w:rPr>
          <w:rFonts w:cs="Arial"/>
          <w:sz w:val="20"/>
          <w:szCs w:val="20"/>
          <w:lang w:eastAsia="en-GB"/>
        </w:rPr>
      </w:pPr>
    </w:p>
    <w:p w14:paraId="0280C0A8" w14:textId="77777777" w:rsidR="00272532" w:rsidRPr="00A36336" w:rsidRDefault="00272532" w:rsidP="00272532">
      <w:pPr>
        <w:jc w:val="both"/>
        <w:rPr>
          <w:rFonts w:ascii="Franklin Gothic Book" w:hAnsi="Franklin Gothic Book"/>
          <w:bCs/>
          <w:color w:val="44546A" w:themeColor="text2"/>
        </w:rPr>
      </w:pPr>
      <w:r>
        <w:rPr>
          <w:rFonts w:ascii="Franklin Gothic Book" w:hAnsi="Franklin Gothic Book"/>
          <w:bCs/>
          <w:color w:val="383733"/>
        </w:rPr>
        <w:t>Up to 100 m</w:t>
      </w:r>
      <w:r w:rsidRPr="00BD70E5">
        <w:rPr>
          <w:rFonts w:ascii="Franklin Gothic Book" w:hAnsi="Franklin Gothic Book"/>
          <w:bCs/>
          <w:color w:val="383733"/>
        </w:rPr>
        <w:t xml:space="preserve">arks will be awarded against </w:t>
      </w:r>
      <w:r>
        <w:rPr>
          <w:rFonts w:ascii="Franklin Gothic Book" w:hAnsi="Franklin Gothic Book"/>
          <w:bCs/>
          <w:color w:val="383733"/>
        </w:rPr>
        <w:t xml:space="preserve">each of </w:t>
      </w:r>
      <w:r w:rsidRPr="00BD70E5">
        <w:rPr>
          <w:rFonts w:ascii="Franklin Gothic Book" w:hAnsi="Franklin Gothic Book"/>
          <w:bCs/>
          <w:color w:val="383733"/>
        </w:rPr>
        <w:t xml:space="preserve">the following </w:t>
      </w:r>
      <w:r>
        <w:rPr>
          <w:rFonts w:ascii="Franklin Gothic Book" w:hAnsi="Franklin Gothic Book"/>
          <w:bCs/>
          <w:color w:val="383733"/>
        </w:rPr>
        <w:t xml:space="preserve">four </w:t>
      </w:r>
      <w:r w:rsidRPr="00BD70E5">
        <w:rPr>
          <w:rFonts w:ascii="Franklin Gothic Book" w:hAnsi="Franklin Gothic Book"/>
          <w:bCs/>
          <w:color w:val="383733"/>
        </w:rPr>
        <w:t>criteria</w:t>
      </w:r>
      <w:r>
        <w:rPr>
          <w:rFonts w:ascii="Franklin Gothic Book" w:hAnsi="Franklin Gothic Book"/>
          <w:bCs/>
          <w:color w:val="383733"/>
        </w:rPr>
        <w:t xml:space="preserve">. Each criterion mark will then be multiplied by the indicated </w:t>
      </w:r>
      <w:r w:rsidRPr="00BD70E5">
        <w:rPr>
          <w:rFonts w:ascii="Franklin Gothic Book" w:hAnsi="Franklin Gothic Book"/>
          <w:bCs/>
          <w:color w:val="383733"/>
        </w:rPr>
        <w:t>weight</w:t>
      </w:r>
      <w:r>
        <w:rPr>
          <w:rFonts w:ascii="Franklin Gothic Book" w:hAnsi="Franklin Gothic Book"/>
          <w:bCs/>
          <w:color w:val="383733"/>
        </w:rPr>
        <w:t xml:space="preserve"> and summed</w:t>
      </w:r>
      <w:r w:rsidRPr="00BD70E5">
        <w:rPr>
          <w:rFonts w:ascii="Franklin Gothic Book" w:hAnsi="Franklin Gothic Book"/>
          <w:bCs/>
          <w:color w:val="383733"/>
        </w:rPr>
        <w:t xml:space="preserve"> to provide an overall </w:t>
      </w:r>
      <w:r>
        <w:rPr>
          <w:rFonts w:ascii="Franklin Gothic Book" w:hAnsi="Franklin Gothic Book"/>
          <w:bCs/>
          <w:color w:val="383733"/>
        </w:rPr>
        <w:t xml:space="preserve">assessment </w:t>
      </w:r>
      <w:r w:rsidRPr="00BD70E5">
        <w:rPr>
          <w:rFonts w:ascii="Franklin Gothic Book" w:hAnsi="Franklin Gothic Book"/>
          <w:bCs/>
          <w:color w:val="383733"/>
        </w:rPr>
        <w:t>mark.</w:t>
      </w:r>
    </w:p>
    <w:p w14:paraId="206BAA2D" w14:textId="77777777" w:rsidR="00272532" w:rsidRPr="00A36336" w:rsidRDefault="00272532" w:rsidP="00272532">
      <w:pPr>
        <w:jc w:val="both"/>
        <w:rPr>
          <w:rFonts w:ascii="Franklin Gothic Book" w:hAnsi="Franklin Gothic Book"/>
          <w:b/>
          <w:color w:val="44546A" w:themeColor="text2"/>
          <w:sz w:val="11"/>
          <w:szCs w:val="10"/>
        </w:rPr>
      </w:pPr>
    </w:p>
    <w:tbl>
      <w:tblPr>
        <w:tblStyle w:val="TableGrid"/>
        <w:tblW w:w="15309" w:type="dxa"/>
        <w:tblBorders>
          <w:top w:val="single" w:sz="4" w:space="0" w:color="13294E"/>
          <w:left w:val="single" w:sz="4" w:space="0" w:color="13294E"/>
          <w:bottom w:val="single" w:sz="4" w:space="0" w:color="13294E"/>
          <w:right w:val="single" w:sz="4" w:space="0" w:color="13294E"/>
          <w:insideH w:val="single" w:sz="4" w:space="0" w:color="13294E"/>
          <w:insideV w:val="single" w:sz="4" w:space="0" w:color="13294E"/>
        </w:tblBorders>
        <w:tblLook w:val="04A0" w:firstRow="1" w:lastRow="0" w:firstColumn="1" w:lastColumn="0" w:noHBand="0" w:noVBand="1"/>
      </w:tblPr>
      <w:tblGrid>
        <w:gridCol w:w="2007"/>
        <w:gridCol w:w="884"/>
        <w:gridCol w:w="2483"/>
        <w:gridCol w:w="2484"/>
        <w:gridCol w:w="2483"/>
        <w:gridCol w:w="2484"/>
        <w:gridCol w:w="2484"/>
      </w:tblGrid>
      <w:tr w:rsidR="00272532" w:rsidRPr="00A36336" w14:paraId="7C8429DC" w14:textId="77777777" w:rsidTr="00272532">
        <w:trPr>
          <w:tblHeader/>
        </w:trPr>
        <w:tc>
          <w:tcPr>
            <w:tcW w:w="2007" w:type="dxa"/>
            <w:vMerge w:val="restart"/>
            <w:shd w:val="clear" w:color="auto" w:fill="13294E"/>
            <w:vAlign w:val="center"/>
          </w:tcPr>
          <w:p w14:paraId="5D6C3C37" w14:textId="77777777" w:rsidR="00272532" w:rsidRPr="00A36336" w:rsidRDefault="00272532" w:rsidP="00B31FC2">
            <w:pPr>
              <w:spacing w:after="40"/>
              <w:jc w:val="center"/>
              <w:rPr>
                <w:rFonts w:ascii="Franklin Gothic Medium" w:hAnsi="Franklin Gothic Medium"/>
                <w:color w:val="FFFFFF" w:themeColor="background1"/>
              </w:rPr>
            </w:pPr>
            <w:r w:rsidRPr="00A36336">
              <w:rPr>
                <w:rFonts w:ascii="Franklin Gothic Medium" w:hAnsi="Franklin Gothic Medium"/>
                <w:color w:val="FFFFFF" w:themeColor="background1"/>
              </w:rPr>
              <w:t>Criterion</w:t>
            </w:r>
          </w:p>
        </w:tc>
        <w:tc>
          <w:tcPr>
            <w:tcW w:w="884" w:type="dxa"/>
            <w:vMerge w:val="restart"/>
            <w:shd w:val="clear" w:color="auto" w:fill="13294E"/>
            <w:vAlign w:val="center"/>
          </w:tcPr>
          <w:p w14:paraId="1C4EFFD8" w14:textId="77777777" w:rsidR="00272532" w:rsidRPr="00A36336" w:rsidRDefault="00272532" w:rsidP="00B31FC2">
            <w:pPr>
              <w:spacing w:after="40"/>
              <w:jc w:val="center"/>
              <w:rPr>
                <w:rFonts w:ascii="Franklin Gothic Medium" w:hAnsi="Franklin Gothic Medium"/>
                <w:color w:val="FFFFFF" w:themeColor="background1"/>
              </w:rPr>
            </w:pPr>
            <w:r w:rsidRPr="00A36336">
              <w:rPr>
                <w:rFonts w:ascii="Franklin Gothic Medium" w:hAnsi="Franklin Gothic Medium"/>
                <w:color w:val="FFFFFF" w:themeColor="background1"/>
              </w:rPr>
              <w:t>Weight</w:t>
            </w:r>
          </w:p>
        </w:tc>
        <w:tc>
          <w:tcPr>
            <w:tcW w:w="12418" w:type="dxa"/>
            <w:gridSpan w:val="5"/>
            <w:shd w:val="clear" w:color="auto" w:fill="13294E"/>
            <w:vAlign w:val="center"/>
          </w:tcPr>
          <w:p w14:paraId="1DB9D098" w14:textId="77777777" w:rsidR="00272532" w:rsidRPr="00A36336" w:rsidRDefault="00272532" w:rsidP="00B31FC2">
            <w:pPr>
              <w:jc w:val="center"/>
              <w:rPr>
                <w:rFonts w:ascii="Franklin Gothic Medium" w:hAnsi="Franklin Gothic Medium"/>
                <w:color w:val="FFFFFF" w:themeColor="background1"/>
              </w:rPr>
            </w:pPr>
            <w:r w:rsidRPr="00A36336">
              <w:rPr>
                <w:rFonts w:ascii="Franklin Gothic Medium" w:hAnsi="Franklin Gothic Medium"/>
                <w:color w:val="FFFFFF" w:themeColor="background1"/>
              </w:rPr>
              <w:t>Classification</w:t>
            </w:r>
          </w:p>
        </w:tc>
      </w:tr>
      <w:tr w:rsidR="00272532" w:rsidRPr="00A36336" w14:paraId="4B595D2C" w14:textId="77777777" w:rsidTr="00272532">
        <w:trPr>
          <w:tblHeader/>
        </w:trPr>
        <w:tc>
          <w:tcPr>
            <w:tcW w:w="2007" w:type="dxa"/>
            <w:vMerge/>
            <w:shd w:val="clear" w:color="auto" w:fill="ED7D31" w:themeFill="accent2"/>
            <w:vAlign w:val="center"/>
            <w:hideMark/>
          </w:tcPr>
          <w:p w14:paraId="7546EA89" w14:textId="77777777" w:rsidR="00272532" w:rsidRPr="00A36336" w:rsidRDefault="00272532" w:rsidP="00B31FC2">
            <w:pPr>
              <w:spacing w:after="40"/>
              <w:jc w:val="center"/>
              <w:rPr>
                <w:rFonts w:ascii="Franklin Gothic Medium" w:hAnsi="Franklin Gothic Medium"/>
                <w:color w:val="FFFFFF" w:themeColor="background1"/>
              </w:rPr>
            </w:pPr>
          </w:p>
        </w:tc>
        <w:tc>
          <w:tcPr>
            <w:tcW w:w="884" w:type="dxa"/>
            <w:vMerge/>
            <w:shd w:val="clear" w:color="auto" w:fill="ED7D31" w:themeFill="accent2"/>
            <w:vAlign w:val="center"/>
          </w:tcPr>
          <w:p w14:paraId="3CA06F26" w14:textId="77777777" w:rsidR="00272532" w:rsidRPr="00A36336" w:rsidRDefault="00272532" w:rsidP="00B31FC2">
            <w:pPr>
              <w:spacing w:after="40"/>
              <w:jc w:val="center"/>
              <w:rPr>
                <w:rFonts w:ascii="Franklin Gothic Medium" w:hAnsi="Franklin Gothic Medium"/>
                <w:color w:val="FFFFFF" w:themeColor="background1"/>
              </w:rPr>
            </w:pPr>
          </w:p>
        </w:tc>
        <w:tc>
          <w:tcPr>
            <w:tcW w:w="2483" w:type="dxa"/>
            <w:shd w:val="clear" w:color="auto" w:fill="13294E"/>
            <w:vAlign w:val="center"/>
            <w:hideMark/>
          </w:tcPr>
          <w:p w14:paraId="71D4D580" w14:textId="77777777" w:rsidR="00272532" w:rsidRPr="00A36336" w:rsidRDefault="00272532" w:rsidP="00B31FC2">
            <w:pPr>
              <w:jc w:val="center"/>
              <w:rPr>
                <w:rFonts w:ascii="Franklin Gothic Medium" w:hAnsi="Franklin Gothic Medium"/>
                <w:color w:val="FFFFFF" w:themeColor="background1"/>
              </w:rPr>
            </w:pPr>
            <w:r w:rsidRPr="00A36336">
              <w:rPr>
                <w:rFonts w:ascii="Franklin Gothic Medium" w:hAnsi="Franklin Gothic Medium"/>
                <w:color w:val="FFFFFF" w:themeColor="background1"/>
              </w:rPr>
              <w:t>First (70 or higher)</w:t>
            </w:r>
          </w:p>
        </w:tc>
        <w:tc>
          <w:tcPr>
            <w:tcW w:w="2484" w:type="dxa"/>
            <w:shd w:val="clear" w:color="auto" w:fill="13294E"/>
            <w:vAlign w:val="center"/>
            <w:hideMark/>
          </w:tcPr>
          <w:p w14:paraId="0D0F8165" w14:textId="77777777" w:rsidR="00272532" w:rsidRPr="00A36336" w:rsidRDefault="00272532" w:rsidP="00B31FC2">
            <w:pPr>
              <w:jc w:val="center"/>
              <w:rPr>
                <w:rFonts w:ascii="Franklin Gothic Medium" w:hAnsi="Franklin Gothic Medium"/>
                <w:color w:val="FFFFFF" w:themeColor="background1"/>
              </w:rPr>
            </w:pPr>
            <w:r w:rsidRPr="00A36336">
              <w:rPr>
                <w:rFonts w:ascii="Franklin Gothic Medium" w:hAnsi="Franklin Gothic Medium"/>
                <w:color w:val="FFFFFF" w:themeColor="background1"/>
              </w:rPr>
              <w:t>2:1 (60-69)</w:t>
            </w:r>
          </w:p>
        </w:tc>
        <w:tc>
          <w:tcPr>
            <w:tcW w:w="2483" w:type="dxa"/>
            <w:shd w:val="clear" w:color="auto" w:fill="13294E"/>
            <w:vAlign w:val="center"/>
            <w:hideMark/>
          </w:tcPr>
          <w:p w14:paraId="26E3B6C4" w14:textId="77777777" w:rsidR="00272532" w:rsidRPr="00A36336" w:rsidRDefault="00272532" w:rsidP="00B31FC2">
            <w:pPr>
              <w:jc w:val="center"/>
              <w:rPr>
                <w:rFonts w:ascii="Franklin Gothic Medium" w:hAnsi="Franklin Gothic Medium"/>
                <w:color w:val="FFFFFF" w:themeColor="background1"/>
              </w:rPr>
            </w:pPr>
            <w:r w:rsidRPr="00A36336">
              <w:rPr>
                <w:rFonts w:ascii="Franklin Gothic Medium" w:hAnsi="Franklin Gothic Medium"/>
                <w:color w:val="FFFFFF" w:themeColor="background1"/>
              </w:rPr>
              <w:t>2:2 (50-59)</w:t>
            </w:r>
          </w:p>
        </w:tc>
        <w:tc>
          <w:tcPr>
            <w:tcW w:w="2484" w:type="dxa"/>
            <w:shd w:val="clear" w:color="auto" w:fill="13294E"/>
            <w:vAlign w:val="center"/>
            <w:hideMark/>
          </w:tcPr>
          <w:p w14:paraId="08E74417" w14:textId="77777777" w:rsidR="00272532" w:rsidRPr="00A36336" w:rsidRDefault="00272532" w:rsidP="00B31FC2">
            <w:pPr>
              <w:jc w:val="center"/>
              <w:rPr>
                <w:rFonts w:ascii="Franklin Gothic Medium" w:hAnsi="Franklin Gothic Medium"/>
                <w:color w:val="FFFFFF" w:themeColor="background1"/>
              </w:rPr>
            </w:pPr>
            <w:r w:rsidRPr="00A36336">
              <w:rPr>
                <w:rFonts w:ascii="Franklin Gothic Medium" w:hAnsi="Franklin Gothic Medium"/>
                <w:color w:val="FFFFFF" w:themeColor="background1"/>
              </w:rPr>
              <w:t>Third (40-49)</w:t>
            </w:r>
          </w:p>
        </w:tc>
        <w:tc>
          <w:tcPr>
            <w:tcW w:w="2484" w:type="dxa"/>
            <w:shd w:val="clear" w:color="auto" w:fill="13294E"/>
            <w:vAlign w:val="center"/>
          </w:tcPr>
          <w:p w14:paraId="2B2BD364" w14:textId="77777777" w:rsidR="00272532" w:rsidRPr="00A36336" w:rsidRDefault="00272532" w:rsidP="00B31FC2">
            <w:pPr>
              <w:jc w:val="center"/>
              <w:rPr>
                <w:rFonts w:ascii="Franklin Gothic Medium" w:hAnsi="Franklin Gothic Medium"/>
                <w:color w:val="FFFFFF" w:themeColor="background1"/>
              </w:rPr>
            </w:pPr>
            <w:r w:rsidRPr="00A36336">
              <w:rPr>
                <w:rFonts w:ascii="Franklin Gothic Medium" w:hAnsi="Franklin Gothic Medium"/>
                <w:color w:val="FFFFFF" w:themeColor="background1"/>
              </w:rPr>
              <w:t>Fail (39 or lower)</w:t>
            </w:r>
          </w:p>
        </w:tc>
      </w:tr>
      <w:tr w:rsidR="00801D08" w:rsidRPr="00A36336" w14:paraId="21822CBC" w14:textId="77777777" w:rsidTr="00DF6309">
        <w:trPr>
          <w:trHeight w:val="1304"/>
        </w:trPr>
        <w:tc>
          <w:tcPr>
            <w:tcW w:w="2007" w:type="dxa"/>
            <w:tcBorders>
              <w:bottom w:val="single" w:sz="4" w:space="0" w:color="13294E"/>
            </w:tcBorders>
            <w:shd w:val="clear" w:color="auto" w:fill="2C808A"/>
            <w:vAlign w:val="center"/>
          </w:tcPr>
          <w:p w14:paraId="1626B682" w14:textId="14711265" w:rsidR="00801D08" w:rsidRPr="00D005FC" w:rsidRDefault="00801D08" w:rsidP="00801D08">
            <w:pPr>
              <w:spacing w:after="40"/>
              <w:rPr>
                <w:rFonts w:ascii="Franklin Gothic Medium" w:hAnsi="Franklin Gothic Medium"/>
                <w:color w:val="FFFFFF" w:themeColor="background1"/>
              </w:rPr>
            </w:pPr>
            <w:r w:rsidRPr="00D005FC">
              <w:rPr>
                <w:rFonts w:ascii="Franklin Gothic Medium" w:hAnsi="Franklin Gothic Medium"/>
                <w:color w:val="FFFFFF" w:themeColor="background1"/>
              </w:rPr>
              <w:t>Application of economic theory</w:t>
            </w:r>
          </w:p>
        </w:tc>
        <w:tc>
          <w:tcPr>
            <w:tcW w:w="884" w:type="dxa"/>
            <w:tcBorders>
              <w:bottom w:val="single" w:sz="4" w:space="0" w:color="13294E"/>
            </w:tcBorders>
            <w:shd w:val="clear" w:color="auto" w:fill="BC9D5E"/>
            <w:vAlign w:val="center"/>
          </w:tcPr>
          <w:p w14:paraId="66346161" w14:textId="11FF1924" w:rsidR="00801D08" w:rsidRPr="00376DA6" w:rsidRDefault="00934317" w:rsidP="00801D08">
            <w:pPr>
              <w:spacing w:after="40"/>
              <w:jc w:val="center"/>
              <w:rPr>
                <w:rFonts w:ascii="Franklin Gothic Medium" w:hAnsi="Franklin Gothic Medium"/>
                <w:color w:val="FFFFFF" w:themeColor="background1"/>
              </w:rPr>
            </w:pPr>
            <w:r>
              <w:rPr>
                <w:rFonts w:ascii="Franklin Gothic Medium" w:hAnsi="Franklin Gothic Medium"/>
                <w:color w:val="FFFFFF" w:themeColor="background1"/>
              </w:rPr>
              <w:t>20%</w:t>
            </w:r>
          </w:p>
        </w:tc>
        <w:tc>
          <w:tcPr>
            <w:tcW w:w="2483" w:type="dxa"/>
            <w:tcBorders>
              <w:bottom w:val="single" w:sz="4" w:space="0" w:color="13294E"/>
            </w:tcBorders>
            <w:vAlign w:val="center"/>
          </w:tcPr>
          <w:p w14:paraId="0C1ED69F" w14:textId="77777777" w:rsidR="00801D08" w:rsidRPr="00A36336" w:rsidRDefault="00801D08" w:rsidP="00801D08">
            <w:pPr>
              <w:spacing w:after="40"/>
              <w:jc w:val="center"/>
              <w:rPr>
                <w:rFonts w:ascii="Franklin Gothic Book" w:hAnsi="Franklin Gothic Book"/>
                <w:color w:val="44546A" w:themeColor="text2"/>
              </w:rPr>
            </w:pPr>
            <w:r w:rsidRPr="00A36336">
              <w:rPr>
                <w:rFonts w:ascii="Franklin Gothic Book" w:hAnsi="Franklin Gothic Book"/>
                <w:color w:val="44546A" w:themeColor="text2"/>
              </w:rPr>
              <w:t>Appropriate</w:t>
            </w:r>
          </w:p>
          <w:p w14:paraId="161C56EC" w14:textId="77777777" w:rsidR="00801D08" w:rsidRPr="00A36336" w:rsidRDefault="00801D08" w:rsidP="00801D08">
            <w:pPr>
              <w:spacing w:after="40"/>
              <w:jc w:val="center"/>
              <w:rPr>
                <w:rFonts w:ascii="Franklin Gothic Book" w:hAnsi="Franklin Gothic Book"/>
                <w:b/>
                <w:bCs/>
                <w:color w:val="44546A" w:themeColor="text2"/>
                <w:u w:val="single"/>
              </w:rPr>
            </w:pPr>
            <w:r w:rsidRPr="00A36336">
              <w:rPr>
                <w:rFonts w:ascii="Franklin Gothic Book" w:hAnsi="Franklin Gothic Book"/>
                <w:b/>
                <w:bCs/>
                <w:color w:val="44546A" w:themeColor="text2"/>
                <w:u w:val="single"/>
              </w:rPr>
              <w:t>AND</w:t>
            </w:r>
          </w:p>
          <w:p w14:paraId="67C1D314" w14:textId="583F684F" w:rsidR="00801D08" w:rsidRPr="00A36336" w:rsidRDefault="00801D08" w:rsidP="00801D08">
            <w:pPr>
              <w:spacing w:after="40"/>
              <w:jc w:val="center"/>
              <w:rPr>
                <w:rFonts w:ascii="Franklin Gothic Book" w:hAnsi="Franklin Gothic Book"/>
                <w:color w:val="44546A" w:themeColor="text2"/>
              </w:rPr>
            </w:pPr>
            <w:r w:rsidRPr="00A36336">
              <w:rPr>
                <w:rFonts w:ascii="Franklin Gothic Book" w:hAnsi="Franklin Gothic Book"/>
                <w:color w:val="44546A" w:themeColor="text2"/>
              </w:rPr>
              <w:t>No errors or gaps in reasoning</w:t>
            </w:r>
          </w:p>
        </w:tc>
        <w:tc>
          <w:tcPr>
            <w:tcW w:w="2484" w:type="dxa"/>
            <w:tcBorders>
              <w:bottom w:val="single" w:sz="4" w:space="0" w:color="13294E"/>
            </w:tcBorders>
            <w:vAlign w:val="center"/>
          </w:tcPr>
          <w:p w14:paraId="139190F8" w14:textId="77777777" w:rsidR="00801D08" w:rsidRPr="00A36336" w:rsidRDefault="00801D08" w:rsidP="00801D08">
            <w:pPr>
              <w:spacing w:after="40"/>
              <w:jc w:val="center"/>
              <w:rPr>
                <w:rFonts w:ascii="Franklin Gothic Book" w:hAnsi="Franklin Gothic Book"/>
                <w:color w:val="44546A" w:themeColor="text2"/>
              </w:rPr>
            </w:pPr>
            <w:r w:rsidRPr="00A36336">
              <w:rPr>
                <w:rFonts w:ascii="Franklin Gothic Book" w:hAnsi="Franklin Gothic Book"/>
                <w:color w:val="44546A" w:themeColor="text2"/>
              </w:rPr>
              <w:t>Appropriate</w:t>
            </w:r>
          </w:p>
          <w:p w14:paraId="52732DA5" w14:textId="77777777" w:rsidR="00801D08" w:rsidRPr="00A36336" w:rsidRDefault="00801D08" w:rsidP="00801D08">
            <w:pPr>
              <w:spacing w:after="40"/>
              <w:jc w:val="center"/>
              <w:rPr>
                <w:rFonts w:ascii="Franklin Gothic Book" w:hAnsi="Franklin Gothic Book"/>
                <w:b/>
                <w:bCs/>
                <w:color w:val="44546A" w:themeColor="text2"/>
                <w:u w:val="single"/>
              </w:rPr>
            </w:pPr>
            <w:r w:rsidRPr="00A36336">
              <w:rPr>
                <w:rFonts w:ascii="Franklin Gothic Book" w:hAnsi="Franklin Gothic Book"/>
                <w:b/>
                <w:bCs/>
                <w:color w:val="44546A" w:themeColor="text2"/>
                <w:u w:val="single"/>
              </w:rPr>
              <w:t>BUT</w:t>
            </w:r>
          </w:p>
          <w:p w14:paraId="5F94ECE3" w14:textId="27AAEB95" w:rsidR="00801D08" w:rsidRPr="00A36336" w:rsidRDefault="00801D08" w:rsidP="00801D08">
            <w:pPr>
              <w:spacing w:after="40"/>
              <w:jc w:val="center"/>
              <w:rPr>
                <w:rFonts w:ascii="Franklin Gothic Book" w:hAnsi="Franklin Gothic Book"/>
                <w:color w:val="44546A" w:themeColor="text2"/>
              </w:rPr>
            </w:pPr>
            <w:r w:rsidRPr="00A36336">
              <w:rPr>
                <w:rFonts w:ascii="Franklin Gothic Book" w:hAnsi="Franklin Gothic Book"/>
                <w:color w:val="44546A" w:themeColor="text2"/>
              </w:rPr>
              <w:t xml:space="preserve">Errors </w:t>
            </w:r>
            <w:r w:rsidRPr="00A36336">
              <w:rPr>
                <w:rFonts w:ascii="Franklin Gothic Book" w:hAnsi="Franklin Gothic Book"/>
                <w:b/>
                <w:bCs/>
                <w:color w:val="44546A" w:themeColor="text2"/>
                <w:u w:val="single"/>
              </w:rPr>
              <w:t>or</w:t>
            </w:r>
            <w:r w:rsidRPr="00A36336">
              <w:rPr>
                <w:rFonts w:ascii="Franklin Gothic Book" w:hAnsi="Franklin Gothic Book"/>
                <w:color w:val="44546A" w:themeColor="text2"/>
              </w:rPr>
              <w:t xml:space="preserve"> gaps in reasoning</w:t>
            </w:r>
          </w:p>
        </w:tc>
        <w:tc>
          <w:tcPr>
            <w:tcW w:w="2483" w:type="dxa"/>
            <w:tcBorders>
              <w:bottom w:val="single" w:sz="4" w:space="0" w:color="13294E"/>
            </w:tcBorders>
            <w:vAlign w:val="center"/>
          </w:tcPr>
          <w:p w14:paraId="631C8865" w14:textId="77777777" w:rsidR="00801D08" w:rsidRPr="00A36336" w:rsidRDefault="00801D08" w:rsidP="00801D08">
            <w:pPr>
              <w:spacing w:after="40"/>
              <w:jc w:val="center"/>
              <w:rPr>
                <w:rFonts w:ascii="Franklin Gothic Book" w:hAnsi="Franklin Gothic Book"/>
                <w:color w:val="44546A" w:themeColor="text2"/>
              </w:rPr>
            </w:pPr>
            <w:r w:rsidRPr="00A36336">
              <w:rPr>
                <w:rFonts w:ascii="Franklin Gothic Book" w:hAnsi="Franklin Gothic Book"/>
                <w:color w:val="44546A" w:themeColor="text2"/>
              </w:rPr>
              <w:t>Mixture of appropriate and inappropriate</w:t>
            </w:r>
          </w:p>
          <w:p w14:paraId="58A97FA7" w14:textId="77777777" w:rsidR="00801D08" w:rsidRPr="00A36336" w:rsidRDefault="00801D08" w:rsidP="00801D08">
            <w:pPr>
              <w:spacing w:after="40"/>
              <w:jc w:val="center"/>
              <w:rPr>
                <w:rFonts w:ascii="Franklin Gothic Book" w:hAnsi="Franklin Gothic Book"/>
                <w:b/>
                <w:bCs/>
                <w:color w:val="44546A" w:themeColor="text2"/>
                <w:u w:val="single"/>
              </w:rPr>
            </w:pPr>
            <w:r w:rsidRPr="00A36336">
              <w:rPr>
                <w:rFonts w:ascii="Franklin Gothic Book" w:hAnsi="Franklin Gothic Book"/>
                <w:b/>
                <w:bCs/>
                <w:color w:val="44546A" w:themeColor="text2"/>
                <w:u w:val="single"/>
              </w:rPr>
              <w:t>OR</w:t>
            </w:r>
          </w:p>
          <w:p w14:paraId="05895810" w14:textId="79931842" w:rsidR="00801D08" w:rsidRPr="00A36336" w:rsidRDefault="00801D08" w:rsidP="00801D08">
            <w:pPr>
              <w:spacing w:after="40"/>
              <w:jc w:val="center"/>
              <w:rPr>
                <w:rFonts w:ascii="Franklin Gothic Book" w:hAnsi="Franklin Gothic Book"/>
                <w:color w:val="44546A" w:themeColor="text2"/>
              </w:rPr>
            </w:pPr>
            <w:r w:rsidRPr="00A36336">
              <w:rPr>
                <w:rFonts w:ascii="Franklin Gothic Book" w:hAnsi="Franklin Gothic Book"/>
                <w:color w:val="44546A" w:themeColor="text2"/>
              </w:rPr>
              <w:t xml:space="preserve">Errors </w:t>
            </w:r>
            <w:r w:rsidRPr="00A36336">
              <w:rPr>
                <w:rFonts w:ascii="Franklin Gothic Book" w:hAnsi="Franklin Gothic Book"/>
                <w:b/>
                <w:bCs/>
                <w:color w:val="44546A" w:themeColor="text2"/>
                <w:u w:val="single"/>
              </w:rPr>
              <w:t>and</w:t>
            </w:r>
            <w:r w:rsidRPr="00A36336">
              <w:rPr>
                <w:rFonts w:ascii="Franklin Gothic Book" w:hAnsi="Franklin Gothic Book"/>
                <w:color w:val="44546A" w:themeColor="text2"/>
              </w:rPr>
              <w:t xml:space="preserve"> gaps in reasoning</w:t>
            </w:r>
          </w:p>
        </w:tc>
        <w:tc>
          <w:tcPr>
            <w:tcW w:w="2484" w:type="dxa"/>
            <w:tcBorders>
              <w:bottom w:val="single" w:sz="4" w:space="0" w:color="13294E"/>
            </w:tcBorders>
            <w:vAlign w:val="center"/>
          </w:tcPr>
          <w:p w14:paraId="1B16A014" w14:textId="77777777" w:rsidR="00801D08" w:rsidRPr="00A36336" w:rsidRDefault="00801D08" w:rsidP="00801D08">
            <w:pPr>
              <w:spacing w:after="40"/>
              <w:jc w:val="center"/>
              <w:rPr>
                <w:rFonts w:ascii="Franklin Gothic Book" w:hAnsi="Franklin Gothic Book"/>
                <w:color w:val="44546A" w:themeColor="text2"/>
              </w:rPr>
            </w:pPr>
            <w:r w:rsidRPr="00A36336">
              <w:rPr>
                <w:rFonts w:ascii="Franklin Gothic Book" w:hAnsi="Franklin Gothic Book"/>
                <w:color w:val="44546A" w:themeColor="text2"/>
              </w:rPr>
              <w:t>Mixture of appropriate and inappropriate</w:t>
            </w:r>
          </w:p>
          <w:p w14:paraId="4E07DBBB" w14:textId="77777777" w:rsidR="00801D08" w:rsidRPr="00A36336" w:rsidRDefault="00801D08" w:rsidP="00801D08">
            <w:pPr>
              <w:spacing w:after="40"/>
              <w:jc w:val="center"/>
              <w:rPr>
                <w:rFonts w:ascii="Franklin Gothic Book" w:hAnsi="Franklin Gothic Book"/>
                <w:b/>
                <w:bCs/>
                <w:color w:val="44546A" w:themeColor="text2"/>
                <w:u w:val="single"/>
              </w:rPr>
            </w:pPr>
            <w:r w:rsidRPr="00A36336">
              <w:rPr>
                <w:rFonts w:ascii="Franklin Gothic Book" w:hAnsi="Franklin Gothic Book"/>
                <w:b/>
                <w:bCs/>
                <w:color w:val="44546A" w:themeColor="text2"/>
                <w:u w:val="single"/>
              </w:rPr>
              <w:t>AND</w:t>
            </w:r>
          </w:p>
          <w:p w14:paraId="53826CEA" w14:textId="1E85852E" w:rsidR="00801D08" w:rsidRPr="00A36336" w:rsidRDefault="00801D08" w:rsidP="00801D08">
            <w:pPr>
              <w:jc w:val="center"/>
              <w:rPr>
                <w:rFonts w:ascii="Franklin Gothic Book" w:hAnsi="Franklin Gothic Book"/>
                <w:color w:val="44546A" w:themeColor="text2"/>
              </w:rPr>
            </w:pPr>
            <w:r w:rsidRPr="00A36336">
              <w:rPr>
                <w:rFonts w:ascii="Franklin Gothic Book" w:hAnsi="Franklin Gothic Book"/>
                <w:color w:val="44546A" w:themeColor="text2"/>
              </w:rPr>
              <w:t xml:space="preserve">Errors </w:t>
            </w:r>
            <w:r w:rsidRPr="00A36336">
              <w:rPr>
                <w:rFonts w:ascii="Franklin Gothic Book" w:hAnsi="Franklin Gothic Book"/>
                <w:b/>
                <w:bCs/>
                <w:color w:val="44546A" w:themeColor="text2"/>
                <w:u w:val="single"/>
              </w:rPr>
              <w:t>or</w:t>
            </w:r>
            <w:r w:rsidRPr="00A36336">
              <w:rPr>
                <w:rFonts w:ascii="Franklin Gothic Book" w:hAnsi="Franklin Gothic Book"/>
                <w:color w:val="44546A" w:themeColor="text2"/>
              </w:rPr>
              <w:t xml:space="preserve"> gaps in reasoning</w:t>
            </w:r>
          </w:p>
        </w:tc>
        <w:tc>
          <w:tcPr>
            <w:tcW w:w="2484" w:type="dxa"/>
            <w:tcBorders>
              <w:bottom w:val="single" w:sz="4" w:space="0" w:color="13294E"/>
            </w:tcBorders>
            <w:vAlign w:val="center"/>
          </w:tcPr>
          <w:p w14:paraId="33035289" w14:textId="0352ECF0" w:rsidR="00801D08" w:rsidRPr="00A36336" w:rsidRDefault="00801D08" w:rsidP="00801D08">
            <w:pPr>
              <w:jc w:val="center"/>
              <w:rPr>
                <w:rFonts w:ascii="Franklin Gothic Book" w:hAnsi="Franklin Gothic Book"/>
                <w:color w:val="44546A" w:themeColor="text2"/>
              </w:rPr>
            </w:pPr>
            <w:r w:rsidRPr="00A36336">
              <w:rPr>
                <w:rFonts w:ascii="Franklin Gothic Book" w:hAnsi="Franklin Gothic Book"/>
                <w:color w:val="44546A" w:themeColor="text2"/>
              </w:rPr>
              <w:t>Inappropriate</w:t>
            </w:r>
          </w:p>
        </w:tc>
      </w:tr>
      <w:tr w:rsidR="00801D08" w:rsidRPr="00A36336" w14:paraId="49E283BA" w14:textId="77777777" w:rsidTr="00DF6309">
        <w:trPr>
          <w:trHeight w:val="1304"/>
        </w:trPr>
        <w:tc>
          <w:tcPr>
            <w:tcW w:w="2007" w:type="dxa"/>
            <w:tcBorders>
              <w:top w:val="single" w:sz="4" w:space="0" w:color="13294E"/>
            </w:tcBorders>
            <w:shd w:val="clear" w:color="auto" w:fill="2C808A"/>
            <w:vAlign w:val="center"/>
          </w:tcPr>
          <w:p w14:paraId="71EDCB70" w14:textId="19138948" w:rsidR="00801D08" w:rsidRPr="00D005FC" w:rsidRDefault="00801D08" w:rsidP="00801D08">
            <w:pPr>
              <w:spacing w:after="40"/>
              <w:rPr>
                <w:rFonts w:ascii="Franklin Gothic Medium" w:hAnsi="Franklin Gothic Medium"/>
                <w:color w:val="FFFFFF" w:themeColor="background1"/>
              </w:rPr>
            </w:pPr>
            <w:r w:rsidRPr="00D005FC">
              <w:rPr>
                <w:rFonts w:ascii="Franklin Gothic Medium" w:hAnsi="Franklin Gothic Medium"/>
                <w:color w:val="FFFFFF" w:themeColor="background1"/>
              </w:rPr>
              <w:t>Interpretation of evidence</w:t>
            </w:r>
          </w:p>
        </w:tc>
        <w:tc>
          <w:tcPr>
            <w:tcW w:w="884" w:type="dxa"/>
            <w:tcBorders>
              <w:top w:val="single" w:sz="4" w:space="0" w:color="13294E"/>
            </w:tcBorders>
            <w:shd w:val="clear" w:color="auto" w:fill="BC9D5E"/>
            <w:vAlign w:val="center"/>
          </w:tcPr>
          <w:p w14:paraId="4AA28C16" w14:textId="0FC6F4B0" w:rsidR="00801D08" w:rsidRPr="00934317" w:rsidRDefault="00934317" w:rsidP="00801D08">
            <w:pPr>
              <w:spacing w:after="40"/>
              <w:jc w:val="center"/>
              <w:rPr>
                <w:rFonts w:ascii="Franklin Gothic Medium" w:hAnsi="Franklin Gothic Medium"/>
                <w:color w:val="FFFFFF" w:themeColor="background1"/>
              </w:rPr>
            </w:pPr>
            <w:r w:rsidRPr="00934317">
              <w:rPr>
                <w:rFonts w:ascii="Franklin Gothic Medium" w:hAnsi="Franklin Gothic Medium"/>
                <w:color w:val="FFFFFF" w:themeColor="background1"/>
              </w:rPr>
              <w:t>20%</w:t>
            </w:r>
          </w:p>
        </w:tc>
        <w:tc>
          <w:tcPr>
            <w:tcW w:w="2483" w:type="dxa"/>
            <w:tcBorders>
              <w:top w:val="single" w:sz="4" w:space="0" w:color="13294E"/>
            </w:tcBorders>
            <w:vAlign w:val="center"/>
          </w:tcPr>
          <w:p w14:paraId="43130E63" w14:textId="77777777" w:rsidR="00801D08" w:rsidRPr="00A36336" w:rsidRDefault="00801D08" w:rsidP="00801D08">
            <w:pPr>
              <w:spacing w:after="40"/>
              <w:jc w:val="center"/>
              <w:rPr>
                <w:rFonts w:ascii="Franklin Gothic Book" w:hAnsi="Franklin Gothic Book"/>
                <w:color w:val="44546A" w:themeColor="text2"/>
              </w:rPr>
            </w:pPr>
            <w:r w:rsidRPr="00A36336">
              <w:rPr>
                <w:rFonts w:ascii="Franklin Gothic Book" w:hAnsi="Franklin Gothic Book"/>
                <w:color w:val="44546A" w:themeColor="text2"/>
              </w:rPr>
              <w:t>All evidence correctly interpreted</w:t>
            </w:r>
          </w:p>
          <w:p w14:paraId="4D1BB492" w14:textId="77777777" w:rsidR="00801D08" w:rsidRPr="00A36336" w:rsidRDefault="00801D08" w:rsidP="00801D08">
            <w:pPr>
              <w:spacing w:after="40"/>
              <w:jc w:val="center"/>
              <w:rPr>
                <w:rFonts w:ascii="Franklin Gothic Book" w:hAnsi="Franklin Gothic Book"/>
                <w:b/>
                <w:bCs/>
                <w:color w:val="44546A" w:themeColor="text2"/>
                <w:u w:val="single"/>
              </w:rPr>
            </w:pPr>
            <w:r w:rsidRPr="00A36336">
              <w:rPr>
                <w:rFonts w:ascii="Franklin Gothic Book" w:hAnsi="Franklin Gothic Book"/>
                <w:b/>
                <w:bCs/>
                <w:color w:val="44546A" w:themeColor="text2"/>
                <w:u w:val="single"/>
              </w:rPr>
              <w:t>AND</w:t>
            </w:r>
          </w:p>
          <w:p w14:paraId="1D67F84D" w14:textId="3AEB1F41" w:rsidR="00801D08" w:rsidRPr="00A36336" w:rsidRDefault="00801D08" w:rsidP="00801D08">
            <w:pPr>
              <w:spacing w:after="40"/>
              <w:jc w:val="center"/>
              <w:rPr>
                <w:rFonts w:ascii="Franklin Gothic Book" w:hAnsi="Franklin Gothic Book"/>
                <w:color w:val="44546A" w:themeColor="text2"/>
              </w:rPr>
            </w:pPr>
            <w:r w:rsidRPr="00A36336">
              <w:rPr>
                <w:rFonts w:ascii="Franklin Gothic Book" w:hAnsi="Franklin Gothic Book"/>
                <w:color w:val="44546A" w:themeColor="text2"/>
              </w:rPr>
              <w:t>Detailed explanation given</w:t>
            </w:r>
          </w:p>
        </w:tc>
        <w:tc>
          <w:tcPr>
            <w:tcW w:w="2484" w:type="dxa"/>
            <w:tcBorders>
              <w:top w:val="single" w:sz="4" w:space="0" w:color="13294E"/>
            </w:tcBorders>
            <w:vAlign w:val="center"/>
          </w:tcPr>
          <w:p w14:paraId="691ACEC3" w14:textId="77777777" w:rsidR="00801D08" w:rsidRPr="00A36336" w:rsidRDefault="00801D08" w:rsidP="00801D08">
            <w:pPr>
              <w:spacing w:after="40"/>
              <w:jc w:val="center"/>
              <w:rPr>
                <w:rFonts w:ascii="Franklin Gothic Book" w:hAnsi="Franklin Gothic Book"/>
                <w:color w:val="44546A" w:themeColor="text2"/>
              </w:rPr>
            </w:pPr>
            <w:r w:rsidRPr="00A36336">
              <w:rPr>
                <w:rFonts w:ascii="Franklin Gothic Book" w:hAnsi="Franklin Gothic Book"/>
                <w:color w:val="44546A" w:themeColor="text2"/>
              </w:rPr>
              <w:t>All evidence correctly interpreted</w:t>
            </w:r>
          </w:p>
          <w:p w14:paraId="447AF9FD" w14:textId="77777777" w:rsidR="00801D08" w:rsidRPr="00A36336" w:rsidRDefault="00801D08" w:rsidP="00801D08">
            <w:pPr>
              <w:spacing w:after="40"/>
              <w:jc w:val="center"/>
              <w:rPr>
                <w:rFonts w:ascii="Franklin Gothic Book" w:hAnsi="Franklin Gothic Book"/>
                <w:b/>
                <w:bCs/>
                <w:color w:val="44546A" w:themeColor="text2"/>
                <w:u w:val="single"/>
              </w:rPr>
            </w:pPr>
            <w:r w:rsidRPr="00A36336">
              <w:rPr>
                <w:rFonts w:ascii="Franklin Gothic Book" w:hAnsi="Franklin Gothic Book"/>
                <w:b/>
                <w:bCs/>
                <w:color w:val="44546A" w:themeColor="text2"/>
                <w:u w:val="single"/>
              </w:rPr>
              <w:t>BUT</w:t>
            </w:r>
          </w:p>
          <w:p w14:paraId="027FD912" w14:textId="3CD52F02" w:rsidR="00801D08" w:rsidRPr="00A36336" w:rsidRDefault="00801D08" w:rsidP="00801D08">
            <w:pPr>
              <w:spacing w:after="40"/>
              <w:jc w:val="center"/>
              <w:rPr>
                <w:rFonts w:ascii="Franklin Gothic Book" w:hAnsi="Franklin Gothic Book"/>
                <w:color w:val="44546A" w:themeColor="text2"/>
              </w:rPr>
            </w:pPr>
            <w:r w:rsidRPr="00A36336">
              <w:rPr>
                <w:rFonts w:ascii="Franklin Gothic Book" w:hAnsi="Franklin Gothic Book"/>
                <w:color w:val="44546A" w:themeColor="text2"/>
              </w:rPr>
              <w:t>Little explanation given</w:t>
            </w:r>
          </w:p>
        </w:tc>
        <w:tc>
          <w:tcPr>
            <w:tcW w:w="2483" w:type="dxa"/>
            <w:tcBorders>
              <w:top w:val="single" w:sz="4" w:space="0" w:color="13294E"/>
            </w:tcBorders>
            <w:vAlign w:val="center"/>
          </w:tcPr>
          <w:p w14:paraId="5979403C" w14:textId="77777777" w:rsidR="00801D08" w:rsidRPr="00A36336" w:rsidRDefault="00801D08" w:rsidP="00801D08">
            <w:pPr>
              <w:spacing w:after="40"/>
              <w:jc w:val="center"/>
              <w:rPr>
                <w:rFonts w:ascii="Franklin Gothic Book" w:hAnsi="Franklin Gothic Book"/>
                <w:color w:val="44546A" w:themeColor="text2"/>
              </w:rPr>
            </w:pPr>
            <w:r w:rsidRPr="00A36336">
              <w:rPr>
                <w:rFonts w:ascii="Franklin Gothic Book" w:hAnsi="Franklin Gothic Book"/>
                <w:color w:val="44546A" w:themeColor="text2"/>
              </w:rPr>
              <w:t>Errors in interpretation of evidence</w:t>
            </w:r>
          </w:p>
          <w:p w14:paraId="1BA215D7" w14:textId="77777777" w:rsidR="00801D08" w:rsidRPr="00A36336" w:rsidRDefault="00801D08" w:rsidP="00801D08">
            <w:pPr>
              <w:spacing w:after="40"/>
              <w:jc w:val="center"/>
              <w:rPr>
                <w:rFonts w:ascii="Franklin Gothic Book" w:hAnsi="Franklin Gothic Book"/>
                <w:b/>
                <w:bCs/>
                <w:color w:val="44546A" w:themeColor="text2"/>
                <w:u w:val="single"/>
              </w:rPr>
            </w:pPr>
            <w:r w:rsidRPr="00A36336">
              <w:rPr>
                <w:rFonts w:ascii="Franklin Gothic Book" w:hAnsi="Franklin Gothic Book"/>
                <w:b/>
                <w:bCs/>
                <w:color w:val="44546A" w:themeColor="text2"/>
                <w:u w:val="single"/>
              </w:rPr>
              <w:t>BUT</w:t>
            </w:r>
          </w:p>
          <w:p w14:paraId="1667C65B" w14:textId="342C9CFE" w:rsidR="00801D08" w:rsidRPr="00A36336" w:rsidRDefault="00801D08" w:rsidP="00801D08">
            <w:pPr>
              <w:spacing w:after="40"/>
              <w:jc w:val="center"/>
              <w:rPr>
                <w:rFonts w:ascii="Franklin Gothic Book" w:hAnsi="Franklin Gothic Book"/>
                <w:color w:val="44546A" w:themeColor="text2"/>
              </w:rPr>
            </w:pPr>
            <w:r w:rsidRPr="00A36336">
              <w:rPr>
                <w:rFonts w:ascii="Franklin Gothic Book" w:hAnsi="Franklin Gothic Book"/>
                <w:color w:val="44546A" w:themeColor="text2"/>
              </w:rPr>
              <w:t>Detailed explanation given</w:t>
            </w:r>
          </w:p>
        </w:tc>
        <w:tc>
          <w:tcPr>
            <w:tcW w:w="2484" w:type="dxa"/>
            <w:tcBorders>
              <w:top w:val="single" w:sz="4" w:space="0" w:color="13294E"/>
            </w:tcBorders>
            <w:vAlign w:val="center"/>
          </w:tcPr>
          <w:p w14:paraId="2E8F857B" w14:textId="77777777" w:rsidR="00801D08" w:rsidRPr="00A36336" w:rsidRDefault="00801D08" w:rsidP="00801D08">
            <w:pPr>
              <w:spacing w:after="40"/>
              <w:jc w:val="center"/>
              <w:rPr>
                <w:rFonts w:ascii="Franklin Gothic Book" w:hAnsi="Franklin Gothic Book"/>
                <w:color w:val="44546A" w:themeColor="text2"/>
              </w:rPr>
            </w:pPr>
            <w:r w:rsidRPr="00A36336">
              <w:rPr>
                <w:rFonts w:ascii="Franklin Gothic Book" w:hAnsi="Franklin Gothic Book"/>
                <w:color w:val="44546A" w:themeColor="text2"/>
              </w:rPr>
              <w:t>Errors in interpretation of evidence</w:t>
            </w:r>
          </w:p>
          <w:p w14:paraId="530084EB" w14:textId="77777777" w:rsidR="00801D08" w:rsidRPr="00A36336" w:rsidRDefault="00801D08" w:rsidP="00801D08">
            <w:pPr>
              <w:jc w:val="center"/>
              <w:rPr>
                <w:rFonts w:ascii="Franklin Gothic Book" w:hAnsi="Franklin Gothic Book"/>
                <w:b/>
                <w:bCs/>
                <w:color w:val="44546A" w:themeColor="text2"/>
                <w:u w:val="single"/>
              </w:rPr>
            </w:pPr>
            <w:r w:rsidRPr="00A36336">
              <w:rPr>
                <w:rFonts w:ascii="Franklin Gothic Book" w:hAnsi="Franklin Gothic Book"/>
                <w:b/>
                <w:bCs/>
                <w:color w:val="44546A" w:themeColor="text2"/>
                <w:u w:val="single"/>
              </w:rPr>
              <w:t>AND</w:t>
            </w:r>
          </w:p>
          <w:p w14:paraId="263150AD" w14:textId="55F7FEEA" w:rsidR="00801D08" w:rsidRPr="00A36336" w:rsidRDefault="00801D08" w:rsidP="00801D08">
            <w:pPr>
              <w:jc w:val="center"/>
              <w:rPr>
                <w:rFonts w:ascii="Franklin Gothic Book" w:hAnsi="Franklin Gothic Book"/>
                <w:color w:val="44546A" w:themeColor="text2"/>
              </w:rPr>
            </w:pPr>
            <w:r w:rsidRPr="00A36336">
              <w:rPr>
                <w:rFonts w:ascii="Franklin Gothic Book" w:hAnsi="Franklin Gothic Book"/>
                <w:color w:val="44546A" w:themeColor="text2"/>
              </w:rPr>
              <w:t>Little explanation given</w:t>
            </w:r>
          </w:p>
        </w:tc>
        <w:tc>
          <w:tcPr>
            <w:tcW w:w="2484" w:type="dxa"/>
            <w:tcBorders>
              <w:top w:val="single" w:sz="4" w:space="0" w:color="13294E"/>
            </w:tcBorders>
            <w:vAlign w:val="center"/>
          </w:tcPr>
          <w:p w14:paraId="25FB4528" w14:textId="77777777" w:rsidR="00801D08" w:rsidRPr="00A36336" w:rsidRDefault="00801D08" w:rsidP="00801D08">
            <w:pPr>
              <w:jc w:val="center"/>
              <w:rPr>
                <w:rFonts w:ascii="Franklin Gothic Book" w:hAnsi="Franklin Gothic Book"/>
                <w:color w:val="44546A" w:themeColor="text2"/>
              </w:rPr>
            </w:pPr>
            <w:r w:rsidRPr="00A36336">
              <w:rPr>
                <w:rFonts w:ascii="Franklin Gothic Book" w:hAnsi="Franklin Gothic Book"/>
                <w:color w:val="44546A" w:themeColor="text2"/>
              </w:rPr>
              <w:t>Incorrect interpretation</w:t>
            </w:r>
          </w:p>
          <w:p w14:paraId="3398C375" w14:textId="77777777" w:rsidR="00801D08" w:rsidRPr="00A36336" w:rsidRDefault="00801D08" w:rsidP="00801D08">
            <w:pPr>
              <w:jc w:val="center"/>
              <w:rPr>
                <w:rFonts w:ascii="Franklin Gothic Book" w:hAnsi="Franklin Gothic Book"/>
                <w:b/>
                <w:bCs/>
                <w:color w:val="44546A" w:themeColor="text2"/>
                <w:u w:val="single"/>
              </w:rPr>
            </w:pPr>
            <w:r w:rsidRPr="00A36336">
              <w:rPr>
                <w:rFonts w:ascii="Franklin Gothic Book" w:hAnsi="Franklin Gothic Book"/>
                <w:b/>
                <w:bCs/>
                <w:color w:val="44546A" w:themeColor="text2"/>
                <w:u w:val="single"/>
              </w:rPr>
              <w:t>OR</w:t>
            </w:r>
          </w:p>
          <w:p w14:paraId="4CF0B87D" w14:textId="068F34A0" w:rsidR="00801D08" w:rsidRPr="00A36336" w:rsidRDefault="00801D08" w:rsidP="00801D08">
            <w:pPr>
              <w:jc w:val="center"/>
              <w:rPr>
                <w:rFonts w:ascii="Franklin Gothic Book" w:hAnsi="Franklin Gothic Book"/>
                <w:color w:val="44546A" w:themeColor="text2"/>
              </w:rPr>
            </w:pPr>
            <w:r w:rsidRPr="00A36336">
              <w:rPr>
                <w:rFonts w:ascii="Franklin Gothic Book" w:hAnsi="Franklin Gothic Book"/>
                <w:color w:val="44546A" w:themeColor="text2"/>
              </w:rPr>
              <w:t>No explanation given</w:t>
            </w:r>
          </w:p>
        </w:tc>
      </w:tr>
      <w:tr w:rsidR="00801D08" w:rsidRPr="00A36336" w14:paraId="5C1D4EF5" w14:textId="77777777" w:rsidTr="00272532">
        <w:trPr>
          <w:trHeight w:val="1304"/>
        </w:trPr>
        <w:tc>
          <w:tcPr>
            <w:tcW w:w="2007" w:type="dxa"/>
            <w:shd w:val="clear" w:color="auto" w:fill="2C808A"/>
            <w:vAlign w:val="center"/>
          </w:tcPr>
          <w:p w14:paraId="71C0F6FD" w14:textId="522E436D" w:rsidR="00801D08" w:rsidRPr="00D005FC" w:rsidRDefault="00801D08" w:rsidP="00801D08">
            <w:pPr>
              <w:spacing w:after="40"/>
              <w:rPr>
                <w:rFonts w:ascii="Franklin Gothic Medium" w:hAnsi="Franklin Gothic Medium"/>
                <w:color w:val="FFFFFF" w:themeColor="background1"/>
              </w:rPr>
            </w:pPr>
            <w:r w:rsidRPr="00D005FC">
              <w:rPr>
                <w:rFonts w:ascii="Franklin Gothic Medium" w:hAnsi="Franklin Gothic Medium"/>
                <w:color w:val="FFFFFF" w:themeColor="background1"/>
              </w:rPr>
              <w:t>Critical evaluation of data and/or evidence</w:t>
            </w:r>
          </w:p>
        </w:tc>
        <w:tc>
          <w:tcPr>
            <w:tcW w:w="884" w:type="dxa"/>
            <w:shd w:val="clear" w:color="auto" w:fill="BC9D5E"/>
            <w:vAlign w:val="center"/>
          </w:tcPr>
          <w:p w14:paraId="12D03695" w14:textId="1E51E650" w:rsidR="00801D08" w:rsidRPr="00934317" w:rsidRDefault="00934317" w:rsidP="00801D08">
            <w:pPr>
              <w:spacing w:after="40"/>
              <w:jc w:val="center"/>
              <w:rPr>
                <w:rFonts w:ascii="Franklin Gothic Medium" w:hAnsi="Franklin Gothic Medium"/>
                <w:color w:val="FFFFFF" w:themeColor="background1"/>
              </w:rPr>
            </w:pPr>
            <w:r w:rsidRPr="00934317">
              <w:rPr>
                <w:rFonts w:ascii="Franklin Gothic Medium" w:hAnsi="Franklin Gothic Medium"/>
                <w:color w:val="FFFFFF" w:themeColor="background1"/>
              </w:rPr>
              <w:t>30%</w:t>
            </w:r>
          </w:p>
        </w:tc>
        <w:tc>
          <w:tcPr>
            <w:tcW w:w="2483" w:type="dxa"/>
            <w:vAlign w:val="center"/>
          </w:tcPr>
          <w:p w14:paraId="761655DD" w14:textId="77777777" w:rsidR="00801D08" w:rsidRPr="00A36336" w:rsidRDefault="00801D08" w:rsidP="00801D08">
            <w:pPr>
              <w:spacing w:after="40"/>
              <w:jc w:val="center"/>
              <w:rPr>
                <w:rFonts w:ascii="Franklin Gothic Book" w:hAnsi="Franklin Gothic Book"/>
                <w:color w:val="44546A" w:themeColor="text2"/>
              </w:rPr>
            </w:pPr>
            <w:r w:rsidRPr="00A36336">
              <w:rPr>
                <w:rFonts w:ascii="Franklin Gothic Book" w:hAnsi="Franklin Gothic Book"/>
                <w:color w:val="44546A" w:themeColor="text2"/>
              </w:rPr>
              <w:t>Appropriate, specific concerns discussed</w:t>
            </w:r>
          </w:p>
          <w:p w14:paraId="51E8F12D" w14:textId="77777777" w:rsidR="00801D08" w:rsidRPr="00A36336" w:rsidRDefault="00801D08" w:rsidP="00801D08">
            <w:pPr>
              <w:spacing w:after="40"/>
              <w:jc w:val="center"/>
              <w:rPr>
                <w:rFonts w:ascii="Franklin Gothic Book" w:hAnsi="Franklin Gothic Book"/>
                <w:b/>
                <w:bCs/>
                <w:color w:val="44546A" w:themeColor="text2"/>
                <w:u w:val="single"/>
              </w:rPr>
            </w:pPr>
            <w:r w:rsidRPr="00A36336">
              <w:rPr>
                <w:rFonts w:ascii="Franklin Gothic Book" w:hAnsi="Franklin Gothic Book"/>
                <w:b/>
                <w:bCs/>
                <w:color w:val="44546A" w:themeColor="text2"/>
                <w:u w:val="single"/>
              </w:rPr>
              <w:t>AND</w:t>
            </w:r>
          </w:p>
          <w:p w14:paraId="2301669D" w14:textId="707928C8" w:rsidR="00801D08" w:rsidRPr="00A36336" w:rsidRDefault="00801D08" w:rsidP="00801D08">
            <w:pPr>
              <w:spacing w:after="40"/>
              <w:jc w:val="center"/>
              <w:rPr>
                <w:rFonts w:ascii="Franklin Gothic Book" w:hAnsi="Franklin Gothic Book"/>
                <w:color w:val="44546A" w:themeColor="text2"/>
              </w:rPr>
            </w:pPr>
            <w:r w:rsidRPr="00A36336">
              <w:rPr>
                <w:rFonts w:ascii="Franklin Gothic Book" w:hAnsi="Franklin Gothic Book"/>
                <w:color w:val="44546A" w:themeColor="text2"/>
              </w:rPr>
              <w:t>Appropriate corrections suggested</w:t>
            </w:r>
          </w:p>
        </w:tc>
        <w:tc>
          <w:tcPr>
            <w:tcW w:w="2484" w:type="dxa"/>
            <w:vAlign w:val="center"/>
          </w:tcPr>
          <w:p w14:paraId="731E6DE6" w14:textId="77777777" w:rsidR="00801D08" w:rsidRPr="00A36336" w:rsidRDefault="00801D08" w:rsidP="00801D08">
            <w:pPr>
              <w:spacing w:after="40"/>
              <w:jc w:val="center"/>
              <w:rPr>
                <w:rFonts w:ascii="Franklin Gothic Book" w:hAnsi="Franklin Gothic Book"/>
                <w:color w:val="44546A" w:themeColor="text2"/>
              </w:rPr>
            </w:pPr>
            <w:r w:rsidRPr="00A36336">
              <w:rPr>
                <w:rFonts w:ascii="Franklin Gothic Book" w:hAnsi="Franklin Gothic Book"/>
                <w:color w:val="44546A" w:themeColor="text2"/>
              </w:rPr>
              <w:t>Appropriate, specific concerns highlighted</w:t>
            </w:r>
          </w:p>
          <w:p w14:paraId="716B0A4F" w14:textId="77777777" w:rsidR="00801D08" w:rsidRPr="00A36336" w:rsidRDefault="00801D08" w:rsidP="00801D08">
            <w:pPr>
              <w:spacing w:after="40"/>
              <w:jc w:val="center"/>
              <w:rPr>
                <w:rFonts w:ascii="Franklin Gothic Book" w:hAnsi="Franklin Gothic Book"/>
                <w:b/>
                <w:bCs/>
                <w:color w:val="44546A" w:themeColor="text2"/>
                <w:u w:val="single"/>
              </w:rPr>
            </w:pPr>
            <w:r w:rsidRPr="00A36336">
              <w:rPr>
                <w:rFonts w:ascii="Franklin Gothic Book" w:hAnsi="Franklin Gothic Book"/>
                <w:b/>
                <w:bCs/>
                <w:color w:val="44546A" w:themeColor="text2"/>
                <w:u w:val="single"/>
              </w:rPr>
              <w:t>AND</w:t>
            </w:r>
          </w:p>
          <w:p w14:paraId="0587ABBC" w14:textId="32777F59" w:rsidR="00801D08" w:rsidRPr="00A36336" w:rsidRDefault="00801D08" w:rsidP="00801D08">
            <w:pPr>
              <w:spacing w:after="40"/>
              <w:jc w:val="center"/>
              <w:rPr>
                <w:rFonts w:ascii="Franklin Gothic Book" w:hAnsi="Franklin Gothic Book"/>
                <w:color w:val="44546A" w:themeColor="text2"/>
              </w:rPr>
            </w:pPr>
            <w:r w:rsidRPr="00A36336">
              <w:rPr>
                <w:rFonts w:ascii="Franklin Gothic Book" w:hAnsi="Franklin Gothic Book"/>
                <w:color w:val="44546A" w:themeColor="text2"/>
              </w:rPr>
              <w:t>Implications discussed</w:t>
            </w:r>
          </w:p>
        </w:tc>
        <w:tc>
          <w:tcPr>
            <w:tcW w:w="2483" w:type="dxa"/>
            <w:vAlign w:val="center"/>
          </w:tcPr>
          <w:p w14:paraId="2D5D3C8B" w14:textId="77777777" w:rsidR="00801D08" w:rsidRPr="00A36336" w:rsidRDefault="00801D08" w:rsidP="00801D08">
            <w:pPr>
              <w:spacing w:after="40"/>
              <w:jc w:val="center"/>
              <w:rPr>
                <w:rFonts w:ascii="Franklin Gothic Book" w:hAnsi="Franklin Gothic Book"/>
                <w:color w:val="44546A" w:themeColor="text2"/>
              </w:rPr>
            </w:pPr>
            <w:r w:rsidRPr="00A36336">
              <w:rPr>
                <w:rFonts w:ascii="Franklin Gothic Book" w:hAnsi="Franklin Gothic Book"/>
                <w:color w:val="44546A" w:themeColor="text2"/>
              </w:rPr>
              <w:t>Appropriate, specific concerns highlighted</w:t>
            </w:r>
          </w:p>
          <w:p w14:paraId="6CE877B6" w14:textId="77777777" w:rsidR="00801D08" w:rsidRPr="00A36336" w:rsidRDefault="00801D08" w:rsidP="00801D08">
            <w:pPr>
              <w:spacing w:after="40"/>
              <w:jc w:val="center"/>
              <w:rPr>
                <w:rFonts w:ascii="Franklin Gothic Book" w:hAnsi="Franklin Gothic Book"/>
                <w:b/>
                <w:bCs/>
                <w:color w:val="44546A" w:themeColor="text2"/>
                <w:u w:val="single"/>
              </w:rPr>
            </w:pPr>
            <w:r w:rsidRPr="00A36336">
              <w:rPr>
                <w:rFonts w:ascii="Franklin Gothic Book" w:hAnsi="Franklin Gothic Book"/>
                <w:b/>
                <w:bCs/>
                <w:color w:val="44546A" w:themeColor="text2"/>
                <w:u w:val="single"/>
              </w:rPr>
              <w:t>BUT</w:t>
            </w:r>
          </w:p>
          <w:p w14:paraId="34C26E30" w14:textId="2D456B71" w:rsidR="00801D08" w:rsidRPr="00A36336" w:rsidRDefault="00801D08" w:rsidP="00801D08">
            <w:pPr>
              <w:spacing w:after="40"/>
              <w:jc w:val="center"/>
              <w:rPr>
                <w:rFonts w:ascii="Franklin Gothic Book" w:hAnsi="Franklin Gothic Book"/>
                <w:color w:val="44546A" w:themeColor="text2"/>
              </w:rPr>
            </w:pPr>
            <w:r w:rsidRPr="00A36336">
              <w:rPr>
                <w:rFonts w:ascii="Franklin Gothic Book" w:hAnsi="Franklin Gothic Book"/>
                <w:color w:val="44546A" w:themeColor="text2"/>
              </w:rPr>
              <w:t>Limited or no critical evaluation</w:t>
            </w:r>
          </w:p>
        </w:tc>
        <w:tc>
          <w:tcPr>
            <w:tcW w:w="2484" w:type="dxa"/>
            <w:vAlign w:val="center"/>
          </w:tcPr>
          <w:p w14:paraId="739B9CC7" w14:textId="5B379E4C" w:rsidR="00801D08" w:rsidRPr="00A36336" w:rsidRDefault="00801D08" w:rsidP="00801D08">
            <w:pPr>
              <w:jc w:val="center"/>
              <w:rPr>
                <w:rFonts w:ascii="Franklin Gothic Book" w:hAnsi="Franklin Gothic Book"/>
                <w:color w:val="44546A" w:themeColor="text2"/>
              </w:rPr>
            </w:pPr>
            <w:r w:rsidRPr="00A36336">
              <w:rPr>
                <w:rFonts w:ascii="Franklin Gothic Book" w:hAnsi="Franklin Gothic Book"/>
                <w:color w:val="44546A" w:themeColor="text2"/>
              </w:rPr>
              <w:t xml:space="preserve">Inappropriate </w:t>
            </w:r>
            <w:r w:rsidRPr="00A36336">
              <w:rPr>
                <w:rFonts w:ascii="Franklin Gothic Book" w:hAnsi="Franklin Gothic Book"/>
                <w:b/>
                <w:bCs/>
                <w:color w:val="44546A" w:themeColor="text2"/>
                <w:u w:val="single"/>
              </w:rPr>
              <w:t>or</w:t>
            </w:r>
            <w:r w:rsidRPr="00A36336">
              <w:rPr>
                <w:rFonts w:ascii="Franklin Gothic Book" w:hAnsi="Franklin Gothic Book"/>
                <w:color w:val="44546A" w:themeColor="text2"/>
              </w:rPr>
              <w:t xml:space="preserve"> generic concerns evaluated</w:t>
            </w:r>
          </w:p>
        </w:tc>
        <w:tc>
          <w:tcPr>
            <w:tcW w:w="2484" w:type="dxa"/>
            <w:vAlign w:val="center"/>
          </w:tcPr>
          <w:p w14:paraId="33DA6339" w14:textId="7FC0B80D" w:rsidR="00801D08" w:rsidRPr="00A36336" w:rsidRDefault="00801D08" w:rsidP="00801D08">
            <w:pPr>
              <w:jc w:val="center"/>
              <w:rPr>
                <w:rFonts w:ascii="Franklin Gothic Book" w:hAnsi="Franklin Gothic Book"/>
                <w:color w:val="44546A" w:themeColor="text2"/>
              </w:rPr>
            </w:pPr>
            <w:r w:rsidRPr="00A36336">
              <w:rPr>
                <w:rFonts w:ascii="Franklin Gothic Book" w:hAnsi="Franklin Gothic Book"/>
                <w:color w:val="44546A" w:themeColor="text2"/>
              </w:rPr>
              <w:t>No attempt to critically evaluate data/evidence</w:t>
            </w:r>
          </w:p>
        </w:tc>
      </w:tr>
      <w:tr w:rsidR="00801D08" w:rsidRPr="00A36336" w14:paraId="5E8F7F33" w14:textId="77777777" w:rsidTr="005242CF">
        <w:trPr>
          <w:trHeight w:val="1304"/>
        </w:trPr>
        <w:tc>
          <w:tcPr>
            <w:tcW w:w="2007" w:type="dxa"/>
            <w:tcBorders>
              <w:bottom w:val="single" w:sz="4" w:space="0" w:color="12284D"/>
            </w:tcBorders>
            <w:shd w:val="clear" w:color="auto" w:fill="2C808A"/>
            <w:vAlign w:val="center"/>
          </w:tcPr>
          <w:p w14:paraId="360A25B5" w14:textId="1F61C0E3" w:rsidR="00801D08" w:rsidRPr="00D005FC" w:rsidRDefault="00801D08" w:rsidP="00801D08">
            <w:pPr>
              <w:spacing w:after="40"/>
              <w:rPr>
                <w:rFonts w:ascii="Franklin Gothic Medium" w:hAnsi="Franklin Gothic Medium"/>
                <w:color w:val="FFFFFF" w:themeColor="background1"/>
              </w:rPr>
            </w:pPr>
            <w:r w:rsidRPr="00D005FC">
              <w:rPr>
                <w:rFonts w:ascii="Franklin Gothic Medium" w:hAnsi="Franklin Gothic Medium"/>
                <w:color w:val="FFFFFF" w:themeColor="background1"/>
              </w:rPr>
              <w:t>Critical evaluation of assumptions</w:t>
            </w:r>
          </w:p>
        </w:tc>
        <w:tc>
          <w:tcPr>
            <w:tcW w:w="884" w:type="dxa"/>
            <w:tcBorders>
              <w:bottom w:val="single" w:sz="4" w:space="0" w:color="12284D"/>
            </w:tcBorders>
            <w:shd w:val="clear" w:color="auto" w:fill="BC9D5E"/>
            <w:vAlign w:val="center"/>
          </w:tcPr>
          <w:p w14:paraId="3E555264" w14:textId="522C1F2C" w:rsidR="00801D08" w:rsidRPr="00934317" w:rsidRDefault="00934317" w:rsidP="00801D08">
            <w:pPr>
              <w:spacing w:after="40"/>
              <w:jc w:val="center"/>
              <w:rPr>
                <w:rFonts w:ascii="Franklin Gothic Medium" w:hAnsi="Franklin Gothic Medium"/>
                <w:color w:val="FFFFFF" w:themeColor="background1"/>
              </w:rPr>
            </w:pPr>
            <w:r w:rsidRPr="00934317">
              <w:rPr>
                <w:rFonts w:ascii="Franklin Gothic Medium" w:hAnsi="Franklin Gothic Medium"/>
                <w:color w:val="FFFFFF" w:themeColor="background1"/>
              </w:rPr>
              <w:t>30%</w:t>
            </w:r>
          </w:p>
        </w:tc>
        <w:tc>
          <w:tcPr>
            <w:tcW w:w="2483" w:type="dxa"/>
            <w:tcBorders>
              <w:bottom w:val="single" w:sz="4" w:space="0" w:color="12284D"/>
            </w:tcBorders>
            <w:vAlign w:val="center"/>
          </w:tcPr>
          <w:p w14:paraId="7B684C79" w14:textId="77777777" w:rsidR="00801D08" w:rsidRPr="00A36336" w:rsidRDefault="00801D08" w:rsidP="00801D08">
            <w:pPr>
              <w:spacing w:after="40"/>
              <w:jc w:val="center"/>
              <w:rPr>
                <w:rFonts w:ascii="Franklin Gothic Book" w:hAnsi="Franklin Gothic Book"/>
                <w:color w:val="44546A" w:themeColor="text2"/>
              </w:rPr>
            </w:pPr>
            <w:r w:rsidRPr="00A36336">
              <w:rPr>
                <w:rFonts w:ascii="Franklin Gothic Book" w:hAnsi="Franklin Gothic Book"/>
                <w:color w:val="44546A" w:themeColor="text2"/>
              </w:rPr>
              <w:t>Appropriate, specific assumptions highlighted</w:t>
            </w:r>
          </w:p>
          <w:p w14:paraId="6B4AC8F2" w14:textId="77777777" w:rsidR="00801D08" w:rsidRPr="00A36336" w:rsidRDefault="00801D08" w:rsidP="00801D08">
            <w:pPr>
              <w:spacing w:after="40"/>
              <w:jc w:val="center"/>
              <w:rPr>
                <w:rFonts w:ascii="Franklin Gothic Book" w:hAnsi="Franklin Gothic Book"/>
                <w:b/>
                <w:bCs/>
                <w:color w:val="44546A" w:themeColor="text2"/>
                <w:u w:val="single"/>
              </w:rPr>
            </w:pPr>
            <w:r w:rsidRPr="00A36336">
              <w:rPr>
                <w:rFonts w:ascii="Franklin Gothic Book" w:hAnsi="Franklin Gothic Book"/>
                <w:b/>
                <w:bCs/>
                <w:color w:val="44546A" w:themeColor="text2"/>
                <w:u w:val="single"/>
              </w:rPr>
              <w:t>AND</w:t>
            </w:r>
          </w:p>
          <w:p w14:paraId="6A46A4A9" w14:textId="2F0BEA05" w:rsidR="00801D08" w:rsidRPr="00A36336" w:rsidRDefault="00801D08" w:rsidP="00801D08">
            <w:pPr>
              <w:spacing w:after="40"/>
              <w:jc w:val="center"/>
              <w:rPr>
                <w:rFonts w:ascii="Franklin Gothic Book" w:hAnsi="Franklin Gothic Book"/>
                <w:color w:val="44546A" w:themeColor="text2"/>
              </w:rPr>
            </w:pPr>
            <w:r w:rsidRPr="00A36336">
              <w:rPr>
                <w:rFonts w:ascii="Franklin Gothic Book" w:hAnsi="Franklin Gothic Book"/>
                <w:color w:val="44546A" w:themeColor="text2"/>
              </w:rPr>
              <w:t xml:space="preserve">Validity </w:t>
            </w:r>
            <w:r w:rsidRPr="00A36336">
              <w:rPr>
                <w:rFonts w:ascii="Franklin Gothic Book" w:hAnsi="Franklin Gothic Book"/>
                <w:b/>
                <w:bCs/>
                <w:color w:val="44546A" w:themeColor="text2"/>
                <w:u w:val="single"/>
              </w:rPr>
              <w:t>and</w:t>
            </w:r>
            <w:r w:rsidRPr="00A36336">
              <w:rPr>
                <w:rFonts w:ascii="Franklin Gothic Book" w:hAnsi="Franklin Gothic Book"/>
                <w:color w:val="44546A" w:themeColor="text2"/>
              </w:rPr>
              <w:t xml:space="preserve"> implications discussed</w:t>
            </w:r>
          </w:p>
        </w:tc>
        <w:tc>
          <w:tcPr>
            <w:tcW w:w="2484" w:type="dxa"/>
            <w:tcBorders>
              <w:bottom w:val="single" w:sz="4" w:space="0" w:color="12284D"/>
            </w:tcBorders>
            <w:vAlign w:val="center"/>
          </w:tcPr>
          <w:p w14:paraId="771D9043" w14:textId="77777777" w:rsidR="00801D08" w:rsidRPr="00A36336" w:rsidRDefault="00801D08" w:rsidP="00801D08">
            <w:pPr>
              <w:spacing w:after="40"/>
              <w:jc w:val="center"/>
              <w:rPr>
                <w:rFonts w:ascii="Franklin Gothic Book" w:hAnsi="Franklin Gothic Book"/>
                <w:color w:val="44546A" w:themeColor="text2"/>
              </w:rPr>
            </w:pPr>
            <w:r w:rsidRPr="00A36336">
              <w:rPr>
                <w:rFonts w:ascii="Franklin Gothic Book" w:hAnsi="Franklin Gothic Book"/>
                <w:color w:val="44546A" w:themeColor="text2"/>
              </w:rPr>
              <w:t>Appropriate, specific assumptions highlighted</w:t>
            </w:r>
          </w:p>
          <w:p w14:paraId="4434615C" w14:textId="77777777" w:rsidR="00801D08" w:rsidRPr="00A36336" w:rsidRDefault="00801D08" w:rsidP="00801D08">
            <w:pPr>
              <w:spacing w:after="40"/>
              <w:jc w:val="center"/>
              <w:rPr>
                <w:rFonts w:ascii="Franklin Gothic Book" w:hAnsi="Franklin Gothic Book"/>
                <w:b/>
                <w:bCs/>
                <w:color w:val="44546A" w:themeColor="text2"/>
                <w:u w:val="single"/>
              </w:rPr>
            </w:pPr>
            <w:r w:rsidRPr="00A36336">
              <w:rPr>
                <w:rFonts w:ascii="Franklin Gothic Book" w:hAnsi="Franklin Gothic Book"/>
                <w:b/>
                <w:bCs/>
                <w:color w:val="44546A" w:themeColor="text2"/>
                <w:u w:val="single"/>
              </w:rPr>
              <w:t>AND</w:t>
            </w:r>
          </w:p>
          <w:p w14:paraId="3327DB89" w14:textId="2887EC67" w:rsidR="00801D08" w:rsidRPr="00A36336" w:rsidRDefault="00801D08" w:rsidP="00801D08">
            <w:pPr>
              <w:spacing w:after="40"/>
              <w:jc w:val="center"/>
              <w:rPr>
                <w:rFonts w:ascii="Franklin Gothic Book" w:hAnsi="Franklin Gothic Book"/>
                <w:color w:val="44546A" w:themeColor="text2"/>
              </w:rPr>
            </w:pPr>
            <w:r w:rsidRPr="00A36336">
              <w:rPr>
                <w:rFonts w:ascii="Franklin Gothic Book" w:hAnsi="Franklin Gothic Book"/>
                <w:color w:val="44546A" w:themeColor="text2"/>
              </w:rPr>
              <w:t xml:space="preserve">Validity </w:t>
            </w:r>
            <w:r w:rsidRPr="00A36336">
              <w:rPr>
                <w:rFonts w:ascii="Franklin Gothic Book" w:hAnsi="Franklin Gothic Book"/>
                <w:b/>
                <w:bCs/>
                <w:color w:val="44546A" w:themeColor="text2"/>
                <w:u w:val="single"/>
              </w:rPr>
              <w:t>or</w:t>
            </w:r>
            <w:r w:rsidRPr="00A36336">
              <w:rPr>
                <w:rFonts w:ascii="Franklin Gothic Book" w:hAnsi="Franklin Gothic Book"/>
                <w:color w:val="44546A" w:themeColor="text2"/>
              </w:rPr>
              <w:t xml:space="preserve"> implications discussed</w:t>
            </w:r>
          </w:p>
        </w:tc>
        <w:tc>
          <w:tcPr>
            <w:tcW w:w="2483" w:type="dxa"/>
            <w:tcBorders>
              <w:bottom w:val="single" w:sz="4" w:space="0" w:color="12284D"/>
            </w:tcBorders>
            <w:vAlign w:val="center"/>
          </w:tcPr>
          <w:p w14:paraId="0184E711" w14:textId="77777777" w:rsidR="00801D08" w:rsidRPr="00A36336" w:rsidRDefault="00801D08" w:rsidP="00801D08">
            <w:pPr>
              <w:spacing w:after="40"/>
              <w:jc w:val="center"/>
              <w:rPr>
                <w:rFonts w:ascii="Franklin Gothic Book" w:hAnsi="Franklin Gothic Book"/>
                <w:color w:val="44546A" w:themeColor="text2"/>
              </w:rPr>
            </w:pPr>
            <w:r w:rsidRPr="00A36336">
              <w:rPr>
                <w:rFonts w:ascii="Franklin Gothic Book" w:hAnsi="Franklin Gothic Book"/>
                <w:color w:val="44546A" w:themeColor="text2"/>
              </w:rPr>
              <w:t>Appropriate, specific assumptions highlighted</w:t>
            </w:r>
          </w:p>
          <w:p w14:paraId="62A11AC4" w14:textId="77777777" w:rsidR="00801D08" w:rsidRPr="00A36336" w:rsidRDefault="00801D08" w:rsidP="00801D08">
            <w:pPr>
              <w:spacing w:after="40"/>
              <w:jc w:val="center"/>
              <w:rPr>
                <w:rFonts w:ascii="Franklin Gothic Book" w:hAnsi="Franklin Gothic Book"/>
                <w:b/>
                <w:bCs/>
                <w:color w:val="44546A" w:themeColor="text2"/>
                <w:u w:val="single"/>
              </w:rPr>
            </w:pPr>
            <w:r w:rsidRPr="00A36336">
              <w:rPr>
                <w:rFonts w:ascii="Franklin Gothic Book" w:hAnsi="Franklin Gothic Book"/>
                <w:b/>
                <w:bCs/>
                <w:color w:val="44546A" w:themeColor="text2"/>
                <w:u w:val="single"/>
              </w:rPr>
              <w:t>BUT</w:t>
            </w:r>
          </w:p>
          <w:p w14:paraId="1B1DDF14" w14:textId="598CB5C2" w:rsidR="00801D08" w:rsidRPr="00A36336" w:rsidRDefault="00801D08" w:rsidP="00801D08">
            <w:pPr>
              <w:spacing w:after="40"/>
              <w:jc w:val="center"/>
              <w:rPr>
                <w:rFonts w:ascii="Franklin Gothic Book" w:hAnsi="Franklin Gothic Book"/>
                <w:color w:val="44546A" w:themeColor="text2"/>
              </w:rPr>
            </w:pPr>
            <w:r w:rsidRPr="00A36336">
              <w:rPr>
                <w:rFonts w:ascii="Franklin Gothic Book" w:hAnsi="Franklin Gothic Book"/>
                <w:color w:val="44546A" w:themeColor="text2"/>
              </w:rPr>
              <w:t>Limited or no critical evaluation</w:t>
            </w:r>
          </w:p>
        </w:tc>
        <w:tc>
          <w:tcPr>
            <w:tcW w:w="2484" w:type="dxa"/>
            <w:tcBorders>
              <w:bottom w:val="single" w:sz="4" w:space="0" w:color="12284D"/>
            </w:tcBorders>
            <w:vAlign w:val="center"/>
          </w:tcPr>
          <w:p w14:paraId="6403C09B" w14:textId="0625AFA4" w:rsidR="00801D08" w:rsidRPr="00A36336" w:rsidRDefault="00801D08" w:rsidP="00801D08">
            <w:pPr>
              <w:jc w:val="center"/>
              <w:rPr>
                <w:rFonts w:ascii="Franklin Gothic Book" w:hAnsi="Franklin Gothic Book"/>
                <w:color w:val="44546A" w:themeColor="text2"/>
              </w:rPr>
            </w:pPr>
            <w:r w:rsidRPr="00A36336">
              <w:rPr>
                <w:rFonts w:ascii="Franklin Gothic Book" w:hAnsi="Franklin Gothic Book"/>
                <w:color w:val="44546A" w:themeColor="text2"/>
              </w:rPr>
              <w:t xml:space="preserve">Inappropriate </w:t>
            </w:r>
            <w:r w:rsidRPr="00A36336">
              <w:rPr>
                <w:rFonts w:ascii="Franklin Gothic Book" w:hAnsi="Franklin Gothic Book"/>
                <w:b/>
                <w:bCs/>
                <w:color w:val="44546A" w:themeColor="text2"/>
                <w:u w:val="single"/>
              </w:rPr>
              <w:t>or</w:t>
            </w:r>
            <w:r w:rsidRPr="00A36336">
              <w:rPr>
                <w:rFonts w:ascii="Franklin Gothic Book" w:hAnsi="Franklin Gothic Book"/>
                <w:color w:val="44546A" w:themeColor="text2"/>
              </w:rPr>
              <w:t xml:space="preserve"> generic, assumptions evaluated.</w:t>
            </w:r>
          </w:p>
        </w:tc>
        <w:tc>
          <w:tcPr>
            <w:tcW w:w="2484" w:type="dxa"/>
            <w:tcBorders>
              <w:bottom w:val="single" w:sz="4" w:space="0" w:color="12284D"/>
            </w:tcBorders>
            <w:vAlign w:val="center"/>
          </w:tcPr>
          <w:p w14:paraId="7F00D8F1" w14:textId="6ECFEA16" w:rsidR="00801D08" w:rsidRPr="00A36336" w:rsidRDefault="00801D08" w:rsidP="00801D08">
            <w:pPr>
              <w:jc w:val="center"/>
              <w:rPr>
                <w:rFonts w:ascii="Franklin Gothic Book" w:hAnsi="Franklin Gothic Book"/>
                <w:color w:val="44546A" w:themeColor="text2"/>
              </w:rPr>
            </w:pPr>
            <w:r w:rsidRPr="00A36336">
              <w:rPr>
                <w:rFonts w:ascii="Franklin Gothic Book" w:hAnsi="Franklin Gothic Book"/>
                <w:color w:val="44546A" w:themeColor="text2"/>
              </w:rPr>
              <w:t>No attempt to consider assumptions</w:t>
            </w:r>
          </w:p>
        </w:tc>
      </w:tr>
      <w:tr w:rsidR="005242CF" w:rsidRPr="00A36336" w14:paraId="3FBA5B63" w14:textId="77777777" w:rsidTr="005242CF">
        <w:tblPrEx>
          <w:tblBorders>
            <w:top w:val="single" w:sz="4" w:space="0" w:color="ED7D31" w:themeColor="accent2"/>
            <w:left w:val="none" w:sz="0" w:space="0" w:color="auto"/>
            <w:bottom w:val="single" w:sz="4" w:space="0" w:color="ED7D31" w:themeColor="accent2"/>
            <w:right w:val="none" w:sz="0" w:space="0" w:color="auto"/>
            <w:insideH w:val="single" w:sz="4" w:space="0" w:color="ED7D31" w:themeColor="accent2"/>
            <w:insideV w:val="none" w:sz="0" w:space="0" w:color="auto"/>
          </w:tblBorders>
        </w:tblPrEx>
        <w:trPr>
          <w:trHeight w:val="1304"/>
        </w:trPr>
        <w:tc>
          <w:tcPr>
            <w:tcW w:w="2007" w:type="dxa"/>
            <w:tcBorders>
              <w:top w:val="single" w:sz="4" w:space="0" w:color="12284D"/>
              <w:left w:val="single" w:sz="4" w:space="0" w:color="12284D"/>
              <w:bottom w:val="single" w:sz="4" w:space="0" w:color="12284D"/>
              <w:right w:val="single" w:sz="4" w:space="0" w:color="12284D"/>
            </w:tcBorders>
            <w:shd w:val="clear" w:color="auto" w:fill="2C808A"/>
            <w:vAlign w:val="center"/>
          </w:tcPr>
          <w:p w14:paraId="484B5B8E" w14:textId="77777777" w:rsidR="005242CF" w:rsidRPr="00D005FC" w:rsidRDefault="005242CF" w:rsidP="00BA75FB">
            <w:pPr>
              <w:spacing w:after="40"/>
              <w:rPr>
                <w:rFonts w:ascii="Franklin Gothic Medium" w:hAnsi="Franklin Gothic Medium"/>
                <w:color w:val="FFFFFF" w:themeColor="background1"/>
              </w:rPr>
            </w:pPr>
            <w:r w:rsidRPr="00D005FC">
              <w:rPr>
                <w:rFonts w:ascii="Franklin Gothic Medium" w:hAnsi="Franklin Gothic Medium"/>
                <w:color w:val="FFFFFF" w:themeColor="background1"/>
              </w:rPr>
              <w:t>Contribution to group</w:t>
            </w:r>
          </w:p>
          <w:p w14:paraId="0E042C9B" w14:textId="77777777" w:rsidR="005242CF" w:rsidRPr="00D005FC" w:rsidRDefault="005242CF" w:rsidP="00BA75FB">
            <w:pPr>
              <w:spacing w:after="40"/>
              <w:rPr>
                <w:rFonts w:ascii="Franklin Gothic Medium" w:hAnsi="Franklin Gothic Medium"/>
                <w:color w:val="FFFFFF" w:themeColor="background1"/>
              </w:rPr>
            </w:pPr>
            <w:r w:rsidRPr="00D005FC">
              <w:rPr>
                <w:rFonts w:ascii="Franklin Gothic Medium" w:hAnsi="Franklin Gothic Medium"/>
                <w:color w:val="FFFFFF" w:themeColor="background1"/>
              </w:rPr>
              <w:t>[Peer-assessed]</w:t>
            </w:r>
          </w:p>
        </w:tc>
        <w:tc>
          <w:tcPr>
            <w:tcW w:w="884" w:type="dxa"/>
            <w:tcBorders>
              <w:top w:val="single" w:sz="4" w:space="0" w:color="12284D"/>
              <w:left w:val="single" w:sz="4" w:space="0" w:color="12284D"/>
              <w:bottom w:val="single" w:sz="4" w:space="0" w:color="12284D"/>
              <w:right w:val="single" w:sz="4" w:space="0" w:color="12284D"/>
            </w:tcBorders>
            <w:shd w:val="clear" w:color="auto" w:fill="BC9D5E"/>
            <w:vAlign w:val="center"/>
          </w:tcPr>
          <w:p w14:paraId="512FFDDD" w14:textId="77777777" w:rsidR="005242CF" w:rsidRPr="0027330E" w:rsidRDefault="005242CF" w:rsidP="00BA75FB">
            <w:pPr>
              <w:spacing w:after="40"/>
              <w:jc w:val="center"/>
              <w:rPr>
                <w:rFonts w:ascii="Franklin Gothic Medium" w:hAnsi="Franklin Gothic Medium"/>
                <w:color w:val="FFFFFF" w:themeColor="background1"/>
                <w:highlight w:val="darkGreen"/>
              </w:rPr>
            </w:pPr>
            <w:r>
              <w:rPr>
                <w:rFonts w:ascii="Franklin Gothic Medium" w:hAnsi="Franklin Gothic Medium"/>
                <w:color w:val="FFFFFF" w:themeColor="background1"/>
              </w:rPr>
              <w:t>N/A</w:t>
            </w:r>
          </w:p>
        </w:tc>
        <w:tc>
          <w:tcPr>
            <w:tcW w:w="12418" w:type="dxa"/>
            <w:gridSpan w:val="5"/>
            <w:tcBorders>
              <w:top w:val="single" w:sz="4" w:space="0" w:color="12284D"/>
              <w:left w:val="single" w:sz="4" w:space="0" w:color="12284D"/>
              <w:bottom w:val="single" w:sz="4" w:space="0" w:color="12284D"/>
              <w:right w:val="single" w:sz="4" w:space="0" w:color="12284D"/>
            </w:tcBorders>
            <w:vAlign w:val="center"/>
          </w:tcPr>
          <w:p w14:paraId="392AF308" w14:textId="77777777" w:rsidR="005242CF" w:rsidRPr="00A36336" w:rsidRDefault="005242CF" w:rsidP="00BA75FB">
            <w:pPr>
              <w:rPr>
                <w:rFonts w:ascii="Franklin Gothic Book" w:hAnsi="Franklin Gothic Book"/>
                <w:color w:val="44546A" w:themeColor="text2"/>
              </w:rPr>
            </w:pPr>
            <w:r w:rsidRPr="00A36336">
              <w:rPr>
                <w:rFonts w:ascii="Franklin Gothic Book" w:hAnsi="Franklin Gothic Book"/>
                <w:color w:val="44546A" w:themeColor="text2"/>
              </w:rPr>
              <w:t>Group</w:t>
            </w:r>
            <w:r>
              <w:rPr>
                <w:rFonts w:ascii="Franklin Gothic Book" w:hAnsi="Franklin Gothic Book"/>
                <w:color w:val="44546A" w:themeColor="text2"/>
              </w:rPr>
              <w:t xml:space="preserve"> members will be required to submit an assessment of their peers by responding to questions about everyone’s engagement with the project on Learning Central. This will be used to automatically adjust marks awarded against the other criteria to reward above average contributions.</w:t>
            </w:r>
          </w:p>
        </w:tc>
      </w:tr>
    </w:tbl>
    <w:p w14:paraId="265653D7" w14:textId="5456C505" w:rsidR="00DF6309" w:rsidRDefault="00DF6309" w:rsidP="00C764F0">
      <w:pPr>
        <w:ind w:left="-108"/>
        <w:rPr>
          <w:rFonts w:cs="Arial"/>
          <w:b/>
          <w:color w:val="CD3646"/>
          <w:sz w:val="20"/>
          <w:szCs w:val="20"/>
          <w:highlight w:val="lightGray"/>
          <w:lang w:eastAsia="en-GB"/>
        </w:rPr>
      </w:pPr>
      <w:r>
        <w:rPr>
          <w:rFonts w:cs="Arial"/>
          <w:b/>
          <w:color w:val="CD3646"/>
          <w:sz w:val="20"/>
          <w:szCs w:val="20"/>
          <w:highlight w:val="lightGray"/>
          <w:lang w:eastAsia="en-GB"/>
        </w:rPr>
        <w:br w:type="page"/>
      </w:r>
    </w:p>
    <w:p w14:paraId="7139601E" w14:textId="617CBB52" w:rsidR="00DF6309" w:rsidRDefault="00DF6309" w:rsidP="00DF6309">
      <w:pPr>
        <w:ind w:left="-108"/>
        <w:rPr>
          <w:rFonts w:ascii="Franklin Gothic Medium" w:eastAsiaTheme="minorHAnsi" w:hAnsi="Franklin Gothic Medium" w:cstheme="minorBidi"/>
          <w:color w:val="CD3646"/>
          <w:sz w:val="28"/>
          <w:szCs w:val="28"/>
        </w:rPr>
      </w:pPr>
      <w:r w:rsidRPr="00272532">
        <w:rPr>
          <w:rFonts w:ascii="Franklin Gothic Medium" w:hAnsi="Franklin Gothic Medium"/>
          <w:color w:val="CD3646"/>
          <w:sz w:val="28"/>
          <w:szCs w:val="28"/>
        </w:rPr>
        <w:lastRenderedPageBreak/>
        <w:t>BS</w:t>
      </w:r>
      <w:r w:rsidR="00A57D69">
        <w:rPr>
          <w:rFonts w:ascii="Franklin Gothic Medium" w:hAnsi="Franklin Gothic Medium"/>
          <w:color w:val="CD3646"/>
          <w:sz w:val="28"/>
          <w:szCs w:val="28"/>
        </w:rPr>
        <w:t>1</w:t>
      </w:r>
      <w:r w:rsidRPr="00272532">
        <w:rPr>
          <w:rFonts w:ascii="Franklin Gothic Medium" w:hAnsi="Franklin Gothic Medium"/>
          <w:color w:val="CD3646"/>
          <w:sz w:val="28"/>
          <w:szCs w:val="28"/>
        </w:rPr>
        <w:t xml:space="preserve">xxx </w:t>
      </w:r>
      <w:r w:rsidR="00A57D69">
        <w:rPr>
          <w:rFonts w:ascii="Franklin Gothic Medium" w:hAnsi="Franklin Gothic Medium"/>
          <w:color w:val="CD3646"/>
          <w:sz w:val="28"/>
          <w:szCs w:val="28"/>
        </w:rPr>
        <w:t>PROFESSIONAL SKILLS FOR ECONOMISTS</w:t>
      </w:r>
      <w:r w:rsidRPr="00272532">
        <w:rPr>
          <w:rFonts w:ascii="Franklin Gothic Medium" w:eastAsiaTheme="minorHAnsi" w:hAnsi="Franklin Gothic Medium" w:cstheme="minorBidi"/>
          <w:color w:val="CD3646"/>
          <w:sz w:val="28"/>
          <w:szCs w:val="28"/>
        </w:rPr>
        <w:t xml:space="preserve">: </w:t>
      </w:r>
      <w:r>
        <w:rPr>
          <w:rFonts w:ascii="Franklin Gothic Medium" w:eastAsiaTheme="minorHAnsi" w:hAnsi="Franklin Gothic Medium" w:cstheme="minorBidi"/>
          <w:color w:val="CD3646"/>
          <w:sz w:val="28"/>
          <w:szCs w:val="28"/>
        </w:rPr>
        <w:t>PRESENTATION</w:t>
      </w:r>
      <w:r w:rsidRPr="00272532">
        <w:rPr>
          <w:rFonts w:ascii="Franklin Gothic Medium" w:eastAsiaTheme="minorHAnsi" w:hAnsi="Franklin Gothic Medium" w:cstheme="minorBidi"/>
          <w:color w:val="CD3646"/>
          <w:sz w:val="28"/>
          <w:szCs w:val="28"/>
        </w:rPr>
        <w:t xml:space="preserve"> MARKING CRITERIA</w:t>
      </w:r>
    </w:p>
    <w:p w14:paraId="41295895" w14:textId="77777777" w:rsidR="00DF6309" w:rsidRDefault="00DF6309" w:rsidP="00DF6309">
      <w:pPr>
        <w:ind w:left="-108"/>
        <w:rPr>
          <w:rFonts w:cs="Arial"/>
          <w:sz w:val="20"/>
          <w:szCs w:val="20"/>
          <w:lang w:eastAsia="en-GB"/>
        </w:rPr>
      </w:pPr>
    </w:p>
    <w:p w14:paraId="6A38255E" w14:textId="77777777" w:rsidR="00DF6309" w:rsidRPr="00A36336" w:rsidRDefault="00DF6309" w:rsidP="00DF6309">
      <w:pPr>
        <w:jc w:val="both"/>
        <w:rPr>
          <w:rFonts w:ascii="Franklin Gothic Book" w:hAnsi="Franklin Gothic Book"/>
          <w:bCs/>
          <w:color w:val="44546A" w:themeColor="text2"/>
        </w:rPr>
      </w:pPr>
      <w:r>
        <w:rPr>
          <w:rFonts w:ascii="Franklin Gothic Book" w:hAnsi="Franklin Gothic Book"/>
          <w:bCs/>
          <w:color w:val="383733"/>
        </w:rPr>
        <w:t>Up to 100 m</w:t>
      </w:r>
      <w:r w:rsidRPr="00BD70E5">
        <w:rPr>
          <w:rFonts w:ascii="Franklin Gothic Book" w:hAnsi="Franklin Gothic Book"/>
          <w:bCs/>
          <w:color w:val="383733"/>
        </w:rPr>
        <w:t xml:space="preserve">arks will be awarded against </w:t>
      </w:r>
      <w:r>
        <w:rPr>
          <w:rFonts w:ascii="Franklin Gothic Book" w:hAnsi="Franklin Gothic Book"/>
          <w:bCs/>
          <w:color w:val="383733"/>
        </w:rPr>
        <w:t xml:space="preserve">each of </w:t>
      </w:r>
      <w:r w:rsidRPr="00BD70E5">
        <w:rPr>
          <w:rFonts w:ascii="Franklin Gothic Book" w:hAnsi="Franklin Gothic Book"/>
          <w:bCs/>
          <w:color w:val="383733"/>
        </w:rPr>
        <w:t xml:space="preserve">the following </w:t>
      </w:r>
      <w:r>
        <w:rPr>
          <w:rFonts w:ascii="Franklin Gothic Book" w:hAnsi="Franklin Gothic Book"/>
          <w:bCs/>
          <w:color w:val="383733"/>
        </w:rPr>
        <w:t xml:space="preserve">four </w:t>
      </w:r>
      <w:r w:rsidRPr="00BD70E5">
        <w:rPr>
          <w:rFonts w:ascii="Franklin Gothic Book" w:hAnsi="Franklin Gothic Book"/>
          <w:bCs/>
          <w:color w:val="383733"/>
        </w:rPr>
        <w:t>criteria</w:t>
      </w:r>
      <w:r>
        <w:rPr>
          <w:rFonts w:ascii="Franklin Gothic Book" w:hAnsi="Franklin Gothic Book"/>
          <w:bCs/>
          <w:color w:val="383733"/>
        </w:rPr>
        <w:t xml:space="preserve">. Each criterion mark will then be multiplied by the indicated </w:t>
      </w:r>
      <w:r w:rsidRPr="00BD70E5">
        <w:rPr>
          <w:rFonts w:ascii="Franklin Gothic Book" w:hAnsi="Franklin Gothic Book"/>
          <w:bCs/>
          <w:color w:val="383733"/>
        </w:rPr>
        <w:t>weight</w:t>
      </w:r>
      <w:r>
        <w:rPr>
          <w:rFonts w:ascii="Franklin Gothic Book" w:hAnsi="Franklin Gothic Book"/>
          <w:bCs/>
          <w:color w:val="383733"/>
        </w:rPr>
        <w:t xml:space="preserve"> and summed</w:t>
      </w:r>
      <w:r w:rsidRPr="00BD70E5">
        <w:rPr>
          <w:rFonts w:ascii="Franklin Gothic Book" w:hAnsi="Franklin Gothic Book"/>
          <w:bCs/>
          <w:color w:val="383733"/>
        </w:rPr>
        <w:t xml:space="preserve"> to provide an overall </w:t>
      </w:r>
      <w:r>
        <w:rPr>
          <w:rFonts w:ascii="Franklin Gothic Book" w:hAnsi="Franklin Gothic Book"/>
          <w:bCs/>
          <w:color w:val="383733"/>
        </w:rPr>
        <w:t xml:space="preserve">assessment </w:t>
      </w:r>
      <w:r w:rsidRPr="00BD70E5">
        <w:rPr>
          <w:rFonts w:ascii="Franklin Gothic Book" w:hAnsi="Franklin Gothic Book"/>
          <w:bCs/>
          <w:color w:val="383733"/>
        </w:rPr>
        <w:t>mark.</w:t>
      </w:r>
    </w:p>
    <w:tbl>
      <w:tblPr>
        <w:tblStyle w:val="TableGrid"/>
        <w:tblW w:w="15309" w:type="dxa"/>
        <w:tblBorders>
          <w:top w:val="single" w:sz="4" w:space="0" w:color="13294E"/>
          <w:left w:val="single" w:sz="4" w:space="0" w:color="13294E"/>
          <w:bottom w:val="single" w:sz="4" w:space="0" w:color="13294E"/>
          <w:right w:val="single" w:sz="4" w:space="0" w:color="13294E"/>
          <w:insideH w:val="single" w:sz="4" w:space="0" w:color="13294E"/>
          <w:insideV w:val="single" w:sz="4" w:space="0" w:color="13294E"/>
        </w:tblBorders>
        <w:tblLook w:val="04A0" w:firstRow="1" w:lastRow="0" w:firstColumn="1" w:lastColumn="0" w:noHBand="0" w:noVBand="1"/>
      </w:tblPr>
      <w:tblGrid>
        <w:gridCol w:w="2007"/>
        <w:gridCol w:w="884"/>
        <w:gridCol w:w="2483"/>
        <w:gridCol w:w="2484"/>
        <w:gridCol w:w="2483"/>
        <w:gridCol w:w="2484"/>
        <w:gridCol w:w="2484"/>
      </w:tblGrid>
      <w:tr w:rsidR="00DF6309" w:rsidRPr="00A36336" w14:paraId="48B79101" w14:textId="77777777" w:rsidTr="00B31FC2">
        <w:trPr>
          <w:tblHeader/>
        </w:trPr>
        <w:tc>
          <w:tcPr>
            <w:tcW w:w="2007" w:type="dxa"/>
            <w:vMerge w:val="restart"/>
            <w:shd w:val="clear" w:color="auto" w:fill="13294E"/>
            <w:vAlign w:val="center"/>
          </w:tcPr>
          <w:p w14:paraId="6BDFAB56" w14:textId="77777777" w:rsidR="00DF6309" w:rsidRPr="00A36336" w:rsidRDefault="00DF6309" w:rsidP="00B31FC2">
            <w:pPr>
              <w:spacing w:after="40"/>
              <w:jc w:val="center"/>
              <w:rPr>
                <w:rFonts w:ascii="Franklin Gothic Medium" w:hAnsi="Franklin Gothic Medium"/>
                <w:color w:val="FFFFFF" w:themeColor="background1"/>
              </w:rPr>
            </w:pPr>
            <w:r w:rsidRPr="00A36336">
              <w:rPr>
                <w:rFonts w:ascii="Franklin Gothic Medium" w:hAnsi="Franklin Gothic Medium"/>
                <w:color w:val="FFFFFF" w:themeColor="background1"/>
              </w:rPr>
              <w:t>Criterion</w:t>
            </w:r>
          </w:p>
        </w:tc>
        <w:tc>
          <w:tcPr>
            <w:tcW w:w="884" w:type="dxa"/>
            <w:vMerge w:val="restart"/>
            <w:shd w:val="clear" w:color="auto" w:fill="13294E"/>
            <w:vAlign w:val="center"/>
          </w:tcPr>
          <w:p w14:paraId="7EBD0211" w14:textId="77777777" w:rsidR="00DF6309" w:rsidRPr="00A36336" w:rsidRDefault="00DF6309" w:rsidP="00B31FC2">
            <w:pPr>
              <w:spacing w:after="40"/>
              <w:jc w:val="center"/>
              <w:rPr>
                <w:rFonts w:ascii="Franklin Gothic Medium" w:hAnsi="Franklin Gothic Medium"/>
                <w:color w:val="FFFFFF" w:themeColor="background1"/>
              </w:rPr>
            </w:pPr>
            <w:r w:rsidRPr="00A36336">
              <w:rPr>
                <w:rFonts w:ascii="Franklin Gothic Medium" w:hAnsi="Franklin Gothic Medium"/>
                <w:color w:val="FFFFFF" w:themeColor="background1"/>
              </w:rPr>
              <w:t>Weight</w:t>
            </w:r>
          </w:p>
        </w:tc>
        <w:tc>
          <w:tcPr>
            <w:tcW w:w="12418" w:type="dxa"/>
            <w:gridSpan w:val="5"/>
            <w:shd w:val="clear" w:color="auto" w:fill="13294E"/>
            <w:vAlign w:val="center"/>
          </w:tcPr>
          <w:p w14:paraId="340541BC" w14:textId="77777777" w:rsidR="00DF6309" w:rsidRPr="00A36336" w:rsidRDefault="00DF6309" w:rsidP="00B31FC2">
            <w:pPr>
              <w:jc w:val="center"/>
              <w:rPr>
                <w:rFonts w:ascii="Franklin Gothic Medium" w:hAnsi="Franklin Gothic Medium"/>
                <w:color w:val="FFFFFF" w:themeColor="background1"/>
              </w:rPr>
            </w:pPr>
            <w:r w:rsidRPr="00A36336">
              <w:rPr>
                <w:rFonts w:ascii="Franklin Gothic Medium" w:hAnsi="Franklin Gothic Medium"/>
                <w:color w:val="FFFFFF" w:themeColor="background1"/>
              </w:rPr>
              <w:t>Classification</w:t>
            </w:r>
          </w:p>
        </w:tc>
      </w:tr>
      <w:tr w:rsidR="00DF6309" w:rsidRPr="00A36336" w14:paraId="0787AA5E" w14:textId="77777777" w:rsidTr="00B31FC2">
        <w:trPr>
          <w:tblHeader/>
        </w:trPr>
        <w:tc>
          <w:tcPr>
            <w:tcW w:w="2007" w:type="dxa"/>
            <w:vMerge/>
            <w:shd w:val="clear" w:color="auto" w:fill="ED7D31" w:themeFill="accent2"/>
            <w:vAlign w:val="center"/>
            <w:hideMark/>
          </w:tcPr>
          <w:p w14:paraId="4542A6AF" w14:textId="77777777" w:rsidR="00DF6309" w:rsidRPr="00A36336" w:rsidRDefault="00DF6309" w:rsidP="00B31FC2">
            <w:pPr>
              <w:spacing w:after="40"/>
              <w:jc w:val="center"/>
              <w:rPr>
                <w:rFonts w:ascii="Franklin Gothic Medium" w:hAnsi="Franklin Gothic Medium"/>
                <w:color w:val="FFFFFF" w:themeColor="background1"/>
              </w:rPr>
            </w:pPr>
          </w:p>
        </w:tc>
        <w:tc>
          <w:tcPr>
            <w:tcW w:w="884" w:type="dxa"/>
            <w:vMerge/>
            <w:shd w:val="clear" w:color="auto" w:fill="ED7D31" w:themeFill="accent2"/>
            <w:vAlign w:val="center"/>
          </w:tcPr>
          <w:p w14:paraId="290160D1" w14:textId="77777777" w:rsidR="00DF6309" w:rsidRPr="00A36336" w:rsidRDefault="00DF6309" w:rsidP="00B31FC2">
            <w:pPr>
              <w:spacing w:after="40"/>
              <w:jc w:val="center"/>
              <w:rPr>
                <w:rFonts w:ascii="Franklin Gothic Medium" w:hAnsi="Franklin Gothic Medium"/>
                <w:color w:val="FFFFFF" w:themeColor="background1"/>
              </w:rPr>
            </w:pPr>
          </w:p>
        </w:tc>
        <w:tc>
          <w:tcPr>
            <w:tcW w:w="2483" w:type="dxa"/>
            <w:shd w:val="clear" w:color="auto" w:fill="13294E"/>
            <w:vAlign w:val="center"/>
            <w:hideMark/>
          </w:tcPr>
          <w:p w14:paraId="34EBF237" w14:textId="77777777" w:rsidR="00DF6309" w:rsidRPr="00A36336" w:rsidRDefault="00DF6309" w:rsidP="00B31FC2">
            <w:pPr>
              <w:jc w:val="center"/>
              <w:rPr>
                <w:rFonts w:ascii="Franklin Gothic Medium" w:hAnsi="Franklin Gothic Medium"/>
                <w:color w:val="FFFFFF" w:themeColor="background1"/>
              </w:rPr>
            </w:pPr>
            <w:r w:rsidRPr="00A36336">
              <w:rPr>
                <w:rFonts w:ascii="Franklin Gothic Medium" w:hAnsi="Franklin Gothic Medium"/>
                <w:color w:val="FFFFFF" w:themeColor="background1"/>
              </w:rPr>
              <w:t>First (70 or higher)</w:t>
            </w:r>
          </w:p>
        </w:tc>
        <w:tc>
          <w:tcPr>
            <w:tcW w:w="2484" w:type="dxa"/>
            <w:shd w:val="clear" w:color="auto" w:fill="13294E"/>
            <w:vAlign w:val="center"/>
            <w:hideMark/>
          </w:tcPr>
          <w:p w14:paraId="5AB7FBF9" w14:textId="77777777" w:rsidR="00DF6309" w:rsidRPr="00A36336" w:rsidRDefault="00DF6309" w:rsidP="00B31FC2">
            <w:pPr>
              <w:jc w:val="center"/>
              <w:rPr>
                <w:rFonts w:ascii="Franklin Gothic Medium" w:hAnsi="Franklin Gothic Medium"/>
                <w:color w:val="FFFFFF" w:themeColor="background1"/>
              </w:rPr>
            </w:pPr>
            <w:r w:rsidRPr="00A36336">
              <w:rPr>
                <w:rFonts w:ascii="Franklin Gothic Medium" w:hAnsi="Franklin Gothic Medium"/>
                <w:color w:val="FFFFFF" w:themeColor="background1"/>
              </w:rPr>
              <w:t>2:1 (60-69)</w:t>
            </w:r>
          </w:p>
        </w:tc>
        <w:tc>
          <w:tcPr>
            <w:tcW w:w="2483" w:type="dxa"/>
            <w:shd w:val="clear" w:color="auto" w:fill="13294E"/>
            <w:vAlign w:val="center"/>
            <w:hideMark/>
          </w:tcPr>
          <w:p w14:paraId="5F4A710C" w14:textId="77777777" w:rsidR="00DF6309" w:rsidRPr="00A36336" w:rsidRDefault="00DF6309" w:rsidP="00B31FC2">
            <w:pPr>
              <w:jc w:val="center"/>
              <w:rPr>
                <w:rFonts w:ascii="Franklin Gothic Medium" w:hAnsi="Franklin Gothic Medium"/>
                <w:color w:val="FFFFFF" w:themeColor="background1"/>
              </w:rPr>
            </w:pPr>
            <w:r w:rsidRPr="00A36336">
              <w:rPr>
                <w:rFonts w:ascii="Franklin Gothic Medium" w:hAnsi="Franklin Gothic Medium"/>
                <w:color w:val="FFFFFF" w:themeColor="background1"/>
              </w:rPr>
              <w:t>2:2 (50-59)</w:t>
            </w:r>
          </w:p>
        </w:tc>
        <w:tc>
          <w:tcPr>
            <w:tcW w:w="2484" w:type="dxa"/>
            <w:shd w:val="clear" w:color="auto" w:fill="13294E"/>
            <w:vAlign w:val="center"/>
            <w:hideMark/>
          </w:tcPr>
          <w:p w14:paraId="45DFC149" w14:textId="77777777" w:rsidR="00DF6309" w:rsidRPr="00A36336" w:rsidRDefault="00DF6309" w:rsidP="00B31FC2">
            <w:pPr>
              <w:jc w:val="center"/>
              <w:rPr>
                <w:rFonts w:ascii="Franklin Gothic Medium" w:hAnsi="Franklin Gothic Medium"/>
                <w:color w:val="FFFFFF" w:themeColor="background1"/>
              </w:rPr>
            </w:pPr>
            <w:r w:rsidRPr="00A36336">
              <w:rPr>
                <w:rFonts w:ascii="Franklin Gothic Medium" w:hAnsi="Franklin Gothic Medium"/>
                <w:color w:val="FFFFFF" w:themeColor="background1"/>
              </w:rPr>
              <w:t>Third (40-49)</w:t>
            </w:r>
          </w:p>
        </w:tc>
        <w:tc>
          <w:tcPr>
            <w:tcW w:w="2484" w:type="dxa"/>
            <w:shd w:val="clear" w:color="auto" w:fill="13294E"/>
            <w:vAlign w:val="center"/>
          </w:tcPr>
          <w:p w14:paraId="3406E4E3" w14:textId="77777777" w:rsidR="00DF6309" w:rsidRPr="00A36336" w:rsidRDefault="00DF6309" w:rsidP="00B31FC2">
            <w:pPr>
              <w:jc w:val="center"/>
              <w:rPr>
                <w:rFonts w:ascii="Franklin Gothic Medium" w:hAnsi="Franklin Gothic Medium"/>
                <w:color w:val="FFFFFF" w:themeColor="background1"/>
              </w:rPr>
            </w:pPr>
            <w:r w:rsidRPr="00A36336">
              <w:rPr>
                <w:rFonts w:ascii="Franklin Gothic Medium" w:hAnsi="Franklin Gothic Medium"/>
                <w:color w:val="FFFFFF" w:themeColor="background1"/>
              </w:rPr>
              <w:t>Fail (39 or lower)</w:t>
            </w:r>
          </w:p>
        </w:tc>
      </w:tr>
      <w:tr w:rsidR="00801D08" w:rsidRPr="00A36336" w14:paraId="001719EA" w14:textId="77777777" w:rsidTr="00DF6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04"/>
        </w:trPr>
        <w:tc>
          <w:tcPr>
            <w:tcW w:w="2007" w:type="dxa"/>
            <w:shd w:val="clear" w:color="auto" w:fill="2C808A"/>
            <w:vAlign w:val="center"/>
          </w:tcPr>
          <w:p w14:paraId="72D435AB" w14:textId="051FB7C7" w:rsidR="00801D08" w:rsidRPr="00D005FC" w:rsidRDefault="00801D08" w:rsidP="00801D08">
            <w:pPr>
              <w:spacing w:after="40"/>
              <w:rPr>
                <w:rFonts w:ascii="Franklin Gothic Medium" w:hAnsi="Franklin Gothic Medium"/>
                <w:color w:val="FFFFFF" w:themeColor="background1"/>
              </w:rPr>
            </w:pPr>
            <w:r w:rsidRPr="00D005FC">
              <w:rPr>
                <w:rFonts w:ascii="Franklin Gothic Medium" w:hAnsi="Franklin Gothic Medium"/>
                <w:color w:val="FFFFFF" w:themeColor="background1"/>
              </w:rPr>
              <w:t>Recommendations</w:t>
            </w:r>
          </w:p>
        </w:tc>
        <w:tc>
          <w:tcPr>
            <w:tcW w:w="884" w:type="dxa"/>
            <w:shd w:val="clear" w:color="auto" w:fill="BC9D5E"/>
            <w:vAlign w:val="center"/>
          </w:tcPr>
          <w:p w14:paraId="521BC407" w14:textId="01E1B4FB" w:rsidR="00801D08" w:rsidRPr="00376DA6" w:rsidRDefault="00934317" w:rsidP="00801D08">
            <w:pPr>
              <w:spacing w:after="40"/>
              <w:jc w:val="center"/>
              <w:rPr>
                <w:rFonts w:ascii="Franklin Gothic Medium" w:hAnsi="Franklin Gothic Medium"/>
                <w:color w:val="FFFFFF" w:themeColor="background1"/>
              </w:rPr>
            </w:pPr>
            <w:r>
              <w:rPr>
                <w:rFonts w:ascii="Franklin Gothic Medium" w:hAnsi="Franklin Gothic Medium"/>
                <w:color w:val="FFFFFF" w:themeColor="background1"/>
              </w:rPr>
              <w:t>30%</w:t>
            </w:r>
          </w:p>
        </w:tc>
        <w:tc>
          <w:tcPr>
            <w:tcW w:w="2483" w:type="dxa"/>
            <w:vAlign w:val="center"/>
          </w:tcPr>
          <w:p w14:paraId="4322AE51" w14:textId="77777777" w:rsidR="00801D08" w:rsidRPr="00A36336" w:rsidRDefault="00801D08" w:rsidP="00801D08">
            <w:pPr>
              <w:spacing w:after="40"/>
              <w:jc w:val="center"/>
              <w:rPr>
                <w:rFonts w:ascii="Franklin Gothic Book" w:hAnsi="Franklin Gothic Book"/>
                <w:color w:val="44546A" w:themeColor="text2"/>
              </w:rPr>
            </w:pPr>
            <w:r w:rsidRPr="00A36336">
              <w:rPr>
                <w:rFonts w:ascii="Franklin Gothic Book" w:hAnsi="Franklin Gothic Book"/>
                <w:color w:val="44546A" w:themeColor="text2"/>
              </w:rPr>
              <w:t>Based on the results of the analysis</w:t>
            </w:r>
          </w:p>
          <w:p w14:paraId="24862302" w14:textId="77777777" w:rsidR="00801D08" w:rsidRPr="00A36336" w:rsidRDefault="00801D08" w:rsidP="00801D08">
            <w:pPr>
              <w:spacing w:after="40"/>
              <w:jc w:val="center"/>
              <w:rPr>
                <w:rFonts w:ascii="Franklin Gothic Book" w:hAnsi="Franklin Gothic Book"/>
                <w:b/>
                <w:bCs/>
                <w:color w:val="44546A" w:themeColor="text2"/>
                <w:u w:val="single"/>
              </w:rPr>
            </w:pPr>
            <w:r w:rsidRPr="00A36336">
              <w:rPr>
                <w:rFonts w:ascii="Franklin Gothic Book" w:hAnsi="Franklin Gothic Book"/>
                <w:b/>
                <w:bCs/>
                <w:color w:val="44546A" w:themeColor="text2"/>
                <w:u w:val="single"/>
              </w:rPr>
              <w:t>AND</w:t>
            </w:r>
          </w:p>
          <w:p w14:paraId="4A9BFAF0" w14:textId="48F9C570" w:rsidR="00801D08" w:rsidRPr="00A36336" w:rsidRDefault="00801D08" w:rsidP="00801D08">
            <w:pPr>
              <w:spacing w:after="40"/>
              <w:jc w:val="center"/>
              <w:rPr>
                <w:rFonts w:ascii="Franklin Gothic Book" w:hAnsi="Franklin Gothic Book"/>
                <w:color w:val="44546A" w:themeColor="text2"/>
              </w:rPr>
            </w:pPr>
            <w:r w:rsidRPr="00A36336">
              <w:rPr>
                <w:rFonts w:ascii="Franklin Gothic Book" w:hAnsi="Franklin Gothic Book"/>
                <w:color w:val="44546A" w:themeColor="text2"/>
              </w:rPr>
              <w:t>Caveated by limitations of the analysis</w:t>
            </w:r>
          </w:p>
        </w:tc>
        <w:tc>
          <w:tcPr>
            <w:tcW w:w="2484" w:type="dxa"/>
            <w:vAlign w:val="center"/>
          </w:tcPr>
          <w:p w14:paraId="31183EFE" w14:textId="77777777" w:rsidR="00801D08" w:rsidRPr="00A36336" w:rsidRDefault="00801D08" w:rsidP="00801D08">
            <w:pPr>
              <w:spacing w:after="40"/>
              <w:jc w:val="center"/>
              <w:rPr>
                <w:rFonts w:ascii="Franklin Gothic Book" w:hAnsi="Franklin Gothic Book"/>
                <w:color w:val="44546A" w:themeColor="text2"/>
              </w:rPr>
            </w:pPr>
            <w:r w:rsidRPr="00A36336">
              <w:rPr>
                <w:rFonts w:ascii="Franklin Gothic Book" w:hAnsi="Franklin Gothic Book"/>
                <w:color w:val="44546A" w:themeColor="text2"/>
              </w:rPr>
              <w:t>Based on the results of the analysis</w:t>
            </w:r>
          </w:p>
          <w:p w14:paraId="0A355FEE" w14:textId="77777777" w:rsidR="00801D08" w:rsidRPr="00A36336" w:rsidRDefault="00801D08" w:rsidP="00801D08">
            <w:pPr>
              <w:spacing w:after="40"/>
              <w:jc w:val="center"/>
              <w:rPr>
                <w:rFonts w:ascii="Franklin Gothic Book" w:hAnsi="Franklin Gothic Book"/>
                <w:b/>
                <w:bCs/>
                <w:color w:val="44546A" w:themeColor="text2"/>
                <w:u w:val="single"/>
              </w:rPr>
            </w:pPr>
            <w:r w:rsidRPr="00A36336">
              <w:rPr>
                <w:rFonts w:ascii="Franklin Gothic Book" w:hAnsi="Franklin Gothic Book"/>
                <w:b/>
                <w:bCs/>
                <w:color w:val="44546A" w:themeColor="text2"/>
                <w:u w:val="single"/>
              </w:rPr>
              <w:t>BUT</w:t>
            </w:r>
          </w:p>
          <w:p w14:paraId="7FDE526C" w14:textId="3CADF624" w:rsidR="00801D08" w:rsidRPr="00A36336" w:rsidRDefault="00801D08" w:rsidP="00801D08">
            <w:pPr>
              <w:spacing w:after="40"/>
              <w:jc w:val="center"/>
              <w:rPr>
                <w:rFonts w:ascii="Franklin Gothic Book" w:hAnsi="Franklin Gothic Book"/>
                <w:color w:val="44546A" w:themeColor="text2"/>
              </w:rPr>
            </w:pPr>
            <w:r w:rsidRPr="00A36336">
              <w:rPr>
                <w:rFonts w:ascii="Franklin Gothic Book" w:hAnsi="Franklin Gothic Book"/>
                <w:color w:val="44546A" w:themeColor="text2"/>
              </w:rPr>
              <w:t>Little evidence of critical evaluation</w:t>
            </w:r>
          </w:p>
        </w:tc>
        <w:tc>
          <w:tcPr>
            <w:tcW w:w="2483" w:type="dxa"/>
            <w:vAlign w:val="center"/>
          </w:tcPr>
          <w:p w14:paraId="78C8A442" w14:textId="77777777" w:rsidR="00801D08" w:rsidRPr="00A36336" w:rsidRDefault="00801D08" w:rsidP="00801D08">
            <w:pPr>
              <w:spacing w:after="40"/>
              <w:jc w:val="center"/>
              <w:rPr>
                <w:rFonts w:ascii="Franklin Gothic Book" w:hAnsi="Franklin Gothic Book"/>
                <w:color w:val="44546A" w:themeColor="text2"/>
              </w:rPr>
            </w:pPr>
            <w:r w:rsidRPr="00A36336">
              <w:rPr>
                <w:rFonts w:ascii="Franklin Gothic Book" w:hAnsi="Franklin Gothic Book"/>
                <w:color w:val="44546A" w:themeColor="text2"/>
              </w:rPr>
              <w:t>Stretch the credibility of the analysis</w:t>
            </w:r>
          </w:p>
          <w:p w14:paraId="4452685E" w14:textId="77777777" w:rsidR="00801D08" w:rsidRPr="00A36336" w:rsidRDefault="00801D08" w:rsidP="00801D08">
            <w:pPr>
              <w:spacing w:after="40"/>
              <w:jc w:val="center"/>
              <w:rPr>
                <w:rFonts w:ascii="Franklin Gothic Book" w:hAnsi="Franklin Gothic Book"/>
                <w:b/>
                <w:bCs/>
                <w:color w:val="44546A" w:themeColor="text2"/>
                <w:u w:val="single"/>
              </w:rPr>
            </w:pPr>
            <w:r w:rsidRPr="00A36336">
              <w:rPr>
                <w:rFonts w:ascii="Franklin Gothic Book" w:hAnsi="Franklin Gothic Book"/>
                <w:b/>
                <w:bCs/>
                <w:color w:val="44546A" w:themeColor="text2"/>
                <w:u w:val="single"/>
              </w:rPr>
              <w:t>BUT</w:t>
            </w:r>
          </w:p>
          <w:p w14:paraId="44A986AC" w14:textId="287AC9AC" w:rsidR="00801D08" w:rsidRPr="00A36336" w:rsidRDefault="00801D08" w:rsidP="00801D08">
            <w:pPr>
              <w:spacing w:after="40"/>
              <w:jc w:val="center"/>
              <w:rPr>
                <w:rFonts w:ascii="Franklin Gothic Book" w:hAnsi="Franklin Gothic Book"/>
                <w:color w:val="44546A" w:themeColor="text2"/>
              </w:rPr>
            </w:pPr>
            <w:r w:rsidRPr="00A36336">
              <w:rPr>
                <w:rFonts w:ascii="Franklin Gothic Book" w:hAnsi="Franklin Gothic Book"/>
                <w:color w:val="44546A" w:themeColor="text2"/>
              </w:rPr>
              <w:t xml:space="preserve"> Consistent with arguments</w:t>
            </w:r>
          </w:p>
        </w:tc>
        <w:tc>
          <w:tcPr>
            <w:tcW w:w="2484" w:type="dxa"/>
            <w:vAlign w:val="center"/>
          </w:tcPr>
          <w:p w14:paraId="36A05452" w14:textId="09979811" w:rsidR="00801D08" w:rsidRPr="00A36336" w:rsidRDefault="00801D08" w:rsidP="00801D08">
            <w:pPr>
              <w:spacing w:after="40"/>
              <w:jc w:val="center"/>
              <w:rPr>
                <w:rFonts w:ascii="Franklin Gothic Book" w:hAnsi="Franklin Gothic Book"/>
                <w:color w:val="44546A" w:themeColor="text2"/>
              </w:rPr>
            </w:pPr>
            <w:r w:rsidRPr="00A36336">
              <w:rPr>
                <w:rFonts w:ascii="Franklin Gothic Book" w:hAnsi="Franklin Gothic Book"/>
                <w:color w:val="44546A" w:themeColor="text2"/>
              </w:rPr>
              <w:t xml:space="preserve">Mixture of appropriate and inappropriate </w:t>
            </w:r>
          </w:p>
        </w:tc>
        <w:tc>
          <w:tcPr>
            <w:tcW w:w="2484" w:type="dxa"/>
            <w:vAlign w:val="center"/>
          </w:tcPr>
          <w:p w14:paraId="53911673" w14:textId="17B169B8" w:rsidR="00801D08" w:rsidRPr="00A36336" w:rsidRDefault="00801D08" w:rsidP="00801D08">
            <w:pPr>
              <w:jc w:val="center"/>
              <w:rPr>
                <w:rFonts w:ascii="Franklin Gothic Book" w:hAnsi="Franklin Gothic Book"/>
                <w:color w:val="44546A" w:themeColor="text2"/>
              </w:rPr>
            </w:pPr>
            <w:r w:rsidRPr="00A36336">
              <w:rPr>
                <w:rFonts w:ascii="Franklin Gothic Book" w:hAnsi="Franklin Gothic Book"/>
                <w:color w:val="44546A" w:themeColor="text2"/>
              </w:rPr>
              <w:t>Inappropriate</w:t>
            </w:r>
          </w:p>
        </w:tc>
      </w:tr>
      <w:tr w:rsidR="00934317" w:rsidRPr="00A36336" w14:paraId="7AD64EF8" w14:textId="77777777" w:rsidTr="00DF6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04"/>
        </w:trPr>
        <w:tc>
          <w:tcPr>
            <w:tcW w:w="2007" w:type="dxa"/>
            <w:shd w:val="clear" w:color="auto" w:fill="2C808A"/>
            <w:vAlign w:val="center"/>
          </w:tcPr>
          <w:p w14:paraId="2205D7B1" w14:textId="6236066D" w:rsidR="00934317" w:rsidRPr="00D005FC" w:rsidRDefault="00934317" w:rsidP="00934317">
            <w:pPr>
              <w:spacing w:after="40"/>
              <w:rPr>
                <w:rFonts w:ascii="Franklin Gothic Medium" w:hAnsi="Franklin Gothic Medium"/>
                <w:color w:val="FFFFFF" w:themeColor="background1"/>
              </w:rPr>
            </w:pPr>
            <w:r>
              <w:rPr>
                <w:rFonts w:ascii="Franklin Gothic Medium" w:hAnsi="Franklin Gothic Medium"/>
                <w:color w:val="FFFFFF" w:themeColor="background1"/>
              </w:rPr>
              <w:t>Ethical implications considered</w:t>
            </w:r>
          </w:p>
        </w:tc>
        <w:tc>
          <w:tcPr>
            <w:tcW w:w="884" w:type="dxa"/>
            <w:shd w:val="clear" w:color="auto" w:fill="BC9D5E"/>
            <w:vAlign w:val="center"/>
          </w:tcPr>
          <w:p w14:paraId="55305C32" w14:textId="3E1A2960" w:rsidR="00934317" w:rsidRDefault="00934317" w:rsidP="00934317">
            <w:pPr>
              <w:spacing w:after="40"/>
              <w:jc w:val="center"/>
              <w:rPr>
                <w:rFonts w:ascii="Franklin Gothic Medium" w:hAnsi="Franklin Gothic Medium"/>
                <w:color w:val="FFFFFF" w:themeColor="background1"/>
              </w:rPr>
            </w:pPr>
            <w:r>
              <w:rPr>
                <w:rFonts w:ascii="Franklin Gothic Medium" w:hAnsi="Franklin Gothic Medium"/>
                <w:color w:val="FFFFFF" w:themeColor="background1"/>
              </w:rPr>
              <w:t>30%</w:t>
            </w:r>
          </w:p>
        </w:tc>
        <w:tc>
          <w:tcPr>
            <w:tcW w:w="2483" w:type="dxa"/>
            <w:vAlign w:val="center"/>
          </w:tcPr>
          <w:p w14:paraId="43A6F68E" w14:textId="77777777" w:rsidR="00934317" w:rsidRPr="00A36336" w:rsidRDefault="00934317" w:rsidP="00934317">
            <w:pPr>
              <w:spacing w:after="40"/>
              <w:jc w:val="center"/>
              <w:rPr>
                <w:rFonts w:ascii="Franklin Gothic Book" w:hAnsi="Franklin Gothic Book"/>
                <w:color w:val="44546A" w:themeColor="text2"/>
              </w:rPr>
            </w:pPr>
            <w:r w:rsidRPr="00A36336">
              <w:rPr>
                <w:rFonts w:ascii="Franklin Gothic Book" w:hAnsi="Franklin Gothic Book"/>
                <w:color w:val="44546A" w:themeColor="text2"/>
              </w:rPr>
              <w:t xml:space="preserve">Appropriate, specific </w:t>
            </w:r>
            <w:r>
              <w:rPr>
                <w:rFonts w:ascii="Franklin Gothic Book" w:hAnsi="Franklin Gothic Book"/>
                <w:color w:val="44546A" w:themeColor="text2"/>
              </w:rPr>
              <w:t>implications</w:t>
            </w:r>
            <w:r w:rsidRPr="00A36336">
              <w:rPr>
                <w:rFonts w:ascii="Franklin Gothic Book" w:hAnsi="Franklin Gothic Book"/>
                <w:color w:val="44546A" w:themeColor="text2"/>
              </w:rPr>
              <w:t xml:space="preserve"> discussed</w:t>
            </w:r>
          </w:p>
          <w:p w14:paraId="774D8CFC" w14:textId="77777777" w:rsidR="00934317" w:rsidRPr="00A36336" w:rsidRDefault="00934317" w:rsidP="00934317">
            <w:pPr>
              <w:spacing w:after="40"/>
              <w:jc w:val="center"/>
              <w:rPr>
                <w:rFonts w:ascii="Franklin Gothic Book" w:hAnsi="Franklin Gothic Book"/>
                <w:b/>
                <w:bCs/>
                <w:color w:val="44546A" w:themeColor="text2"/>
                <w:u w:val="single"/>
              </w:rPr>
            </w:pPr>
            <w:r w:rsidRPr="00A36336">
              <w:rPr>
                <w:rFonts w:ascii="Franklin Gothic Book" w:hAnsi="Franklin Gothic Book"/>
                <w:b/>
                <w:bCs/>
                <w:color w:val="44546A" w:themeColor="text2"/>
                <w:u w:val="single"/>
              </w:rPr>
              <w:t>AND</w:t>
            </w:r>
          </w:p>
          <w:p w14:paraId="3B4DBB2A" w14:textId="752692DC" w:rsidR="00934317" w:rsidRPr="00A36336" w:rsidRDefault="00934317" w:rsidP="00934317">
            <w:pPr>
              <w:spacing w:after="40"/>
              <w:jc w:val="center"/>
              <w:rPr>
                <w:rFonts w:ascii="Franklin Gothic Book" w:hAnsi="Franklin Gothic Book"/>
                <w:color w:val="44546A" w:themeColor="text2"/>
              </w:rPr>
            </w:pPr>
            <w:r>
              <w:rPr>
                <w:rFonts w:ascii="Franklin Gothic Book" w:hAnsi="Franklin Gothic Book"/>
                <w:color w:val="44546A" w:themeColor="text2"/>
              </w:rPr>
              <w:t>Alternatives</w:t>
            </w:r>
            <w:r w:rsidRPr="00A36336">
              <w:rPr>
                <w:rFonts w:ascii="Franklin Gothic Book" w:hAnsi="Franklin Gothic Book"/>
                <w:color w:val="44546A" w:themeColor="text2"/>
              </w:rPr>
              <w:t xml:space="preserve"> </w:t>
            </w:r>
            <w:r>
              <w:rPr>
                <w:rFonts w:ascii="Franklin Gothic Book" w:hAnsi="Franklin Gothic Book"/>
                <w:color w:val="44546A" w:themeColor="text2"/>
              </w:rPr>
              <w:t>propos</w:t>
            </w:r>
            <w:r w:rsidRPr="00A36336">
              <w:rPr>
                <w:rFonts w:ascii="Franklin Gothic Book" w:hAnsi="Franklin Gothic Book"/>
                <w:color w:val="44546A" w:themeColor="text2"/>
              </w:rPr>
              <w:t>ed</w:t>
            </w:r>
          </w:p>
        </w:tc>
        <w:tc>
          <w:tcPr>
            <w:tcW w:w="2484" w:type="dxa"/>
            <w:vAlign w:val="center"/>
          </w:tcPr>
          <w:p w14:paraId="3011FB4C" w14:textId="63DCF0BD" w:rsidR="00934317" w:rsidRPr="00A36336" w:rsidRDefault="00934317" w:rsidP="00934317">
            <w:pPr>
              <w:spacing w:after="40"/>
              <w:jc w:val="center"/>
              <w:rPr>
                <w:rFonts w:ascii="Franklin Gothic Book" w:hAnsi="Franklin Gothic Book"/>
                <w:color w:val="44546A" w:themeColor="text2"/>
              </w:rPr>
            </w:pPr>
            <w:r w:rsidRPr="00A36336">
              <w:rPr>
                <w:rFonts w:ascii="Franklin Gothic Book" w:hAnsi="Franklin Gothic Book"/>
                <w:color w:val="44546A" w:themeColor="text2"/>
              </w:rPr>
              <w:t xml:space="preserve">Appropriate, specific </w:t>
            </w:r>
            <w:r>
              <w:rPr>
                <w:rFonts w:ascii="Franklin Gothic Book" w:hAnsi="Franklin Gothic Book"/>
                <w:color w:val="44546A" w:themeColor="text2"/>
              </w:rPr>
              <w:t xml:space="preserve">implications </w:t>
            </w:r>
            <w:r w:rsidRPr="00A36336">
              <w:rPr>
                <w:rFonts w:ascii="Franklin Gothic Book" w:hAnsi="Franklin Gothic Book"/>
                <w:color w:val="44546A" w:themeColor="text2"/>
              </w:rPr>
              <w:t>discussed</w:t>
            </w:r>
          </w:p>
        </w:tc>
        <w:tc>
          <w:tcPr>
            <w:tcW w:w="2483" w:type="dxa"/>
            <w:vAlign w:val="center"/>
          </w:tcPr>
          <w:p w14:paraId="3CE25F90" w14:textId="2E0C7560" w:rsidR="00934317" w:rsidRPr="00A36336" w:rsidRDefault="00934317" w:rsidP="00934317">
            <w:pPr>
              <w:spacing w:after="40"/>
              <w:jc w:val="center"/>
              <w:rPr>
                <w:rFonts w:ascii="Franklin Gothic Book" w:hAnsi="Franklin Gothic Book"/>
                <w:color w:val="44546A" w:themeColor="text2"/>
              </w:rPr>
            </w:pPr>
            <w:r w:rsidRPr="00A36336">
              <w:rPr>
                <w:rFonts w:ascii="Franklin Gothic Book" w:hAnsi="Franklin Gothic Book"/>
                <w:color w:val="44546A" w:themeColor="text2"/>
              </w:rPr>
              <w:t xml:space="preserve">Appropriate, specific </w:t>
            </w:r>
            <w:r>
              <w:rPr>
                <w:rFonts w:ascii="Franklin Gothic Book" w:hAnsi="Franklin Gothic Book"/>
                <w:color w:val="44546A" w:themeColor="text2"/>
              </w:rPr>
              <w:t>implications</w:t>
            </w:r>
            <w:r w:rsidRPr="00A36336">
              <w:rPr>
                <w:rFonts w:ascii="Franklin Gothic Book" w:hAnsi="Franklin Gothic Book"/>
                <w:color w:val="44546A" w:themeColor="text2"/>
              </w:rPr>
              <w:t xml:space="preserve"> </w:t>
            </w:r>
            <w:r>
              <w:rPr>
                <w:rFonts w:ascii="Franklin Gothic Book" w:hAnsi="Franklin Gothic Book"/>
                <w:color w:val="44546A" w:themeColor="text2"/>
              </w:rPr>
              <w:t>listed</w:t>
            </w:r>
          </w:p>
        </w:tc>
        <w:tc>
          <w:tcPr>
            <w:tcW w:w="2484" w:type="dxa"/>
            <w:vAlign w:val="center"/>
          </w:tcPr>
          <w:p w14:paraId="5378DFB1" w14:textId="2EFFC13D" w:rsidR="00934317" w:rsidRPr="00A36336" w:rsidRDefault="00934317" w:rsidP="00934317">
            <w:pPr>
              <w:spacing w:after="40"/>
              <w:jc w:val="center"/>
              <w:rPr>
                <w:rFonts w:ascii="Franklin Gothic Book" w:hAnsi="Franklin Gothic Book"/>
                <w:color w:val="44546A" w:themeColor="text2"/>
              </w:rPr>
            </w:pPr>
            <w:r w:rsidRPr="00A36336">
              <w:rPr>
                <w:rFonts w:ascii="Franklin Gothic Book" w:hAnsi="Franklin Gothic Book"/>
                <w:color w:val="44546A" w:themeColor="text2"/>
              </w:rPr>
              <w:t xml:space="preserve">Inappropriate </w:t>
            </w:r>
            <w:r w:rsidRPr="00A36336">
              <w:rPr>
                <w:rFonts w:ascii="Franklin Gothic Book" w:hAnsi="Franklin Gothic Book"/>
                <w:b/>
                <w:bCs/>
                <w:color w:val="44546A" w:themeColor="text2"/>
                <w:u w:val="single"/>
              </w:rPr>
              <w:t>or</w:t>
            </w:r>
            <w:r w:rsidRPr="00A36336">
              <w:rPr>
                <w:rFonts w:ascii="Franklin Gothic Book" w:hAnsi="Franklin Gothic Book"/>
                <w:color w:val="44546A" w:themeColor="text2"/>
              </w:rPr>
              <w:t xml:space="preserve"> generic </w:t>
            </w:r>
            <w:r>
              <w:rPr>
                <w:rFonts w:ascii="Franklin Gothic Book" w:hAnsi="Franklin Gothic Book"/>
                <w:color w:val="44546A" w:themeColor="text2"/>
              </w:rPr>
              <w:t>ethical implications</w:t>
            </w:r>
            <w:r w:rsidRPr="00A36336">
              <w:rPr>
                <w:rFonts w:ascii="Franklin Gothic Book" w:hAnsi="Franklin Gothic Book"/>
                <w:color w:val="44546A" w:themeColor="text2"/>
              </w:rPr>
              <w:t xml:space="preserve"> </w:t>
            </w:r>
            <w:r>
              <w:rPr>
                <w:rFonts w:ascii="Franklin Gothic Book" w:hAnsi="Franklin Gothic Book"/>
                <w:color w:val="44546A" w:themeColor="text2"/>
              </w:rPr>
              <w:t>considered</w:t>
            </w:r>
          </w:p>
        </w:tc>
        <w:tc>
          <w:tcPr>
            <w:tcW w:w="2484" w:type="dxa"/>
            <w:vAlign w:val="center"/>
          </w:tcPr>
          <w:p w14:paraId="5F2A74F9" w14:textId="24A50113" w:rsidR="00934317" w:rsidRPr="00A36336" w:rsidRDefault="00934317" w:rsidP="00934317">
            <w:pPr>
              <w:jc w:val="center"/>
              <w:rPr>
                <w:rFonts w:ascii="Franklin Gothic Book" w:hAnsi="Franklin Gothic Book"/>
                <w:color w:val="44546A" w:themeColor="text2"/>
              </w:rPr>
            </w:pPr>
            <w:r w:rsidRPr="00A36336">
              <w:rPr>
                <w:rFonts w:ascii="Franklin Gothic Book" w:hAnsi="Franklin Gothic Book"/>
                <w:color w:val="44546A" w:themeColor="text2"/>
              </w:rPr>
              <w:t xml:space="preserve">No attempt to </w:t>
            </w:r>
            <w:r>
              <w:rPr>
                <w:rFonts w:ascii="Franklin Gothic Book" w:hAnsi="Franklin Gothic Book"/>
                <w:color w:val="44546A" w:themeColor="text2"/>
              </w:rPr>
              <w:t>consider ethical implications</w:t>
            </w:r>
          </w:p>
        </w:tc>
      </w:tr>
      <w:tr w:rsidR="00934317" w:rsidRPr="00A36336" w14:paraId="14064B2B" w14:textId="77777777" w:rsidTr="00DF6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04"/>
        </w:trPr>
        <w:tc>
          <w:tcPr>
            <w:tcW w:w="2007" w:type="dxa"/>
            <w:shd w:val="clear" w:color="auto" w:fill="2C808A"/>
            <w:vAlign w:val="center"/>
          </w:tcPr>
          <w:p w14:paraId="3939635C" w14:textId="045D8A85" w:rsidR="00934317" w:rsidRPr="00D005FC" w:rsidRDefault="00934317" w:rsidP="00934317">
            <w:pPr>
              <w:spacing w:after="40"/>
              <w:rPr>
                <w:rFonts w:ascii="Franklin Gothic Medium" w:hAnsi="Franklin Gothic Medium"/>
                <w:color w:val="FFFFFF" w:themeColor="background1"/>
              </w:rPr>
            </w:pPr>
            <w:r w:rsidRPr="00D005FC">
              <w:rPr>
                <w:rFonts w:ascii="Franklin Gothic Medium" w:hAnsi="Franklin Gothic Medium"/>
                <w:color w:val="FFFFFF" w:themeColor="background1"/>
              </w:rPr>
              <w:t>Appropriateness of presentation for audience</w:t>
            </w:r>
          </w:p>
        </w:tc>
        <w:tc>
          <w:tcPr>
            <w:tcW w:w="884" w:type="dxa"/>
            <w:shd w:val="clear" w:color="auto" w:fill="BC9D5E"/>
            <w:vAlign w:val="center"/>
          </w:tcPr>
          <w:p w14:paraId="69A5928B" w14:textId="26BD9CC8" w:rsidR="00934317" w:rsidRPr="00DF6309" w:rsidRDefault="00934317" w:rsidP="00934317">
            <w:pPr>
              <w:spacing w:after="40"/>
              <w:jc w:val="center"/>
              <w:rPr>
                <w:rFonts w:ascii="Franklin Gothic Medium" w:hAnsi="Franklin Gothic Medium"/>
                <w:color w:val="FFFFFF" w:themeColor="background1"/>
              </w:rPr>
            </w:pPr>
            <w:r>
              <w:rPr>
                <w:rFonts w:ascii="Franklin Gothic Medium" w:hAnsi="Franklin Gothic Medium"/>
                <w:color w:val="FFFFFF" w:themeColor="background1"/>
              </w:rPr>
              <w:t>20%</w:t>
            </w:r>
          </w:p>
        </w:tc>
        <w:tc>
          <w:tcPr>
            <w:tcW w:w="2483" w:type="dxa"/>
            <w:vAlign w:val="center"/>
          </w:tcPr>
          <w:p w14:paraId="417B4631" w14:textId="77777777" w:rsidR="00934317" w:rsidRPr="00A36336" w:rsidRDefault="00934317" w:rsidP="00934317">
            <w:pPr>
              <w:spacing w:after="40"/>
              <w:jc w:val="center"/>
              <w:rPr>
                <w:rFonts w:ascii="Franklin Gothic Book" w:hAnsi="Franklin Gothic Book"/>
                <w:color w:val="44546A" w:themeColor="text2"/>
              </w:rPr>
            </w:pPr>
            <w:r w:rsidRPr="00A36336">
              <w:rPr>
                <w:rFonts w:ascii="Franklin Gothic Book" w:hAnsi="Franklin Gothic Book"/>
                <w:color w:val="44546A" w:themeColor="text2"/>
              </w:rPr>
              <w:t>Appropriate level of detail and technicality</w:t>
            </w:r>
          </w:p>
          <w:p w14:paraId="3140A63C" w14:textId="77777777" w:rsidR="00934317" w:rsidRPr="00A36336" w:rsidRDefault="00934317" w:rsidP="00934317">
            <w:pPr>
              <w:spacing w:after="40"/>
              <w:jc w:val="center"/>
              <w:rPr>
                <w:rFonts w:ascii="Franklin Gothic Book" w:hAnsi="Franklin Gothic Book"/>
                <w:b/>
                <w:bCs/>
                <w:color w:val="44546A" w:themeColor="text2"/>
                <w:u w:val="single"/>
              </w:rPr>
            </w:pPr>
            <w:r w:rsidRPr="00A36336">
              <w:rPr>
                <w:rFonts w:ascii="Franklin Gothic Book" w:hAnsi="Franklin Gothic Book"/>
                <w:b/>
                <w:bCs/>
                <w:color w:val="44546A" w:themeColor="text2"/>
                <w:u w:val="single"/>
              </w:rPr>
              <w:t>AND</w:t>
            </w:r>
          </w:p>
          <w:p w14:paraId="3C725206" w14:textId="18361CDF" w:rsidR="00934317" w:rsidRPr="00A36336" w:rsidRDefault="00934317" w:rsidP="00934317">
            <w:pPr>
              <w:spacing w:after="40"/>
              <w:jc w:val="center"/>
              <w:rPr>
                <w:rFonts w:ascii="Franklin Gothic Book" w:hAnsi="Franklin Gothic Book"/>
                <w:color w:val="44546A" w:themeColor="text2"/>
              </w:rPr>
            </w:pPr>
            <w:r w:rsidRPr="00A36336">
              <w:rPr>
                <w:rFonts w:ascii="Franklin Gothic Book" w:hAnsi="Franklin Gothic Book"/>
                <w:color w:val="44546A" w:themeColor="text2"/>
              </w:rPr>
              <w:t xml:space="preserve">Well-paced </w:t>
            </w:r>
            <w:r w:rsidRPr="00A36336">
              <w:rPr>
                <w:rFonts w:ascii="Franklin Gothic Book" w:hAnsi="Franklin Gothic Book"/>
                <w:b/>
                <w:bCs/>
                <w:color w:val="44546A" w:themeColor="text2"/>
                <w:u w:val="single"/>
              </w:rPr>
              <w:t>and</w:t>
            </w:r>
            <w:r w:rsidRPr="00A36336">
              <w:rPr>
                <w:rFonts w:ascii="Franklin Gothic Book" w:hAnsi="Franklin Gothic Book"/>
                <w:color w:val="44546A" w:themeColor="text2"/>
              </w:rPr>
              <w:t xml:space="preserve"> clear structure</w:t>
            </w:r>
          </w:p>
        </w:tc>
        <w:tc>
          <w:tcPr>
            <w:tcW w:w="2484" w:type="dxa"/>
            <w:vAlign w:val="center"/>
          </w:tcPr>
          <w:p w14:paraId="6EFE5F04" w14:textId="77777777" w:rsidR="00934317" w:rsidRPr="00A36336" w:rsidRDefault="00934317" w:rsidP="00934317">
            <w:pPr>
              <w:spacing w:after="40"/>
              <w:jc w:val="center"/>
              <w:rPr>
                <w:rFonts w:ascii="Franklin Gothic Book" w:hAnsi="Franklin Gothic Book"/>
                <w:color w:val="44546A" w:themeColor="text2"/>
              </w:rPr>
            </w:pPr>
            <w:r w:rsidRPr="00A36336">
              <w:rPr>
                <w:rFonts w:ascii="Franklin Gothic Book" w:hAnsi="Franklin Gothic Book"/>
                <w:color w:val="44546A" w:themeColor="text2"/>
              </w:rPr>
              <w:t>Appropriate level of detail and technicality</w:t>
            </w:r>
          </w:p>
          <w:p w14:paraId="2F900BA6" w14:textId="77777777" w:rsidR="00934317" w:rsidRPr="00A36336" w:rsidRDefault="00934317" w:rsidP="00934317">
            <w:pPr>
              <w:spacing w:after="40"/>
              <w:jc w:val="center"/>
              <w:rPr>
                <w:rFonts w:ascii="Franklin Gothic Book" w:hAnsi="Franklin Gothic Book"/>
                <w:b/>
                <w:bCs/>
                <w:color w:val="44546A" w:themeColor="text2"/>
                <w:u w:val="single"/>
              </w:rPr>
            </w:pPr>
            <w:r w:rsidRPr="00A36336">
              <w:rPr>
                <w:rFonts w:ascii="Franklin Gothic Book" w:hAnsi="Franklin Gothic Book"/>
                <w:b/>
                <w:bCs/>
                <w:color w:val="44546A" w:themeColor="text2"/>
                <w:u w:val="single"/>
              </w:rPr>
              <w:t>BUT</w:t>
            </w:r>
          </w:p>
          <w:p w14:paraId="0DCB38E2" w14:textId="441BA80F" w:rsidR="00934317" w:rsidRPr="00A36336" w:rsidRDefault="00934317" w:rsidP="00934317">
            <w:pPr>
              <w:spacing w:after="40"/>
              <w:jc w:val="center"/>
              <w:rPr>
                <w:rFonts w:ascii="Franklin Gothic Book" w:hAnsi="Franklin Gothic Book"/>
                <w:color w:val="44546A" w:themeColor="text2"/>
              </w:rPr>
            </w:pPr>
            <w:r w:rsidRPr="00A36336">
              <w:rPr>
                <w:rFonts w:ascii="Franklin Gothic Book" w:hAnsi="Franklin Gothic Book"/>
                <w:color w:val="44546A" w:themeColor="text2"/>
              </w:rPr>
              <w:t xml:space="preserve">Poorly-paced </w:t>
            </w:r>
            <w:r w:rsidRPr="00A36336">
              <w:rPr>
                <w:rFonts w:ascii="Franklin Gothic Book" w:hAnsi="Franklin Gothic Book"/>
                <w:b/>
                <w:bCs/>
                <w:color w:val="44546A" w:themeColor="text2"/>
                <w:u w:val="single"/>
              </w:rPr>
              <w:t>or</w:t>
            </w:r>
            <w:r w:rsidRPr="00A36336">
              <w:rPr>
                <w:rFonts w:ascii="Franklin Gothic Book" w:hAnsi="Franklin Gothic Book"/>
                <w:color w:val="44546A" w:themeColor="text2"/>
              </w:rPr>
              <w:t xml:space="preserve"> poor structure</w:t>
            </w:r>
          </w:p>
        </w:tc>
        <w:tc>
          <w:tcPr>
            <w:tcW w:w="2483" w:type="dxa"/>
            <w:vAlign w:val="center"/>
          </w:tcPr>
          <w:p w14:paraId="740B2F99" w14:textId="77777777" w:rsidR="00934317" w:rsidRPr="00A36336" w:rsidRDefault="00934317" w:rsidP="00934317">
            <w:pPr>
              <w:spacing w:after="40"/>
              <w:jc w:val="center"/>
              <w:rPr>
                <w:rFonts w:ascii="Franklin Gothic Book" w:hAnsi="Franklin Gothic Book"/>
                <w:color w:val="44546A" w:themeColor="text2"/>
              </w:rPr>
            </w:pPr>
            <w:r w:rsidRPr="00A36336">
              <w:rPr>
                <w:rFonts w:ascii="Franklin Gothic Book" w:hAnsi="Franklin Gothic Book"/>
                <w:color w:val="44546A" w:themeColor="text2"/>
              </w:rPr>
              <w:t>Inappropriate level of detail and technicality</w:t>
            </w:r>
          </w:p>
          <w:p w14:paraId="6C2DECDA" w14:textId="77777777" w:rsidR="00934317" w:rsidRPr="00A36336" w:rsidRDefault="00934317" w:rsidP="00934317">
            <w:pPr>
              <w:spacing w:after="40"/>
              <w:jc w:val="center"/>
              <w:rPr>
                <w:rFonts w:ascii="Franklin Gothic Book" w:hAnsi="Franklin Gothic Book"/>
                <w:b/>
                <w:bCs/>
                <w:color w:val="44546A" w:themeColor="text2"/>
                <w:u w:val="single"/>
              </w:rPr>
            </w:pPr>
            <w:r w:rsidRPr="00A36336">
              <w:rPr>
                <w:rFonts w:ascii="Franklin Gothic Book" w:hAnsi="Franklin Gothic Book"/>
                <w:b/>
                <w:bCs/>
                <w:color w:val="44546A" w:themeColor="text2"/>
                <w:u w:val="single"/>
              </w:rPr>
              <w:t>BUT</w:t>
            </w:r>
          </w:p>
          <w:p w14:paraId="68442A6C" w14:textId="38E4532B" w:rsidR="00934317" w:rsidRPr="00A36336" w:rsidRDefault="00934317" w:rsidP="00934317">
            <w:pPr>
              <w:spacing w:after="40"/>
              <w:jc w:val="center"/>
              <w:rPr>
                <w:rFonts w:ascii="Franklin Gothic Book" w:hAnsi="Franklin Gothic Book"/>
                <w:color w:val="44546A" w:themeColor="text2"/>
              </w:rPr>
            </w:pPr>
            <w:r w:rsidRPr="00A36336">
              <w:rPr>
                <w:rFonts w:ascii="Franklin Gothic Book" w:hAnsi="Franklin Gothic Book"/>
                <w:color w:val="44546A" w:themeColor="text2"/>
              </w:rPr>
              <w:t xml:space="preserve">Well-paced </w:t>
            </w:r>
            <w:r w:rsidRPr="00A36336">
              <w:rPr>
                <w:rFonts w:ascii="Franklin Gothic Book" w:hAnsi="Franklin Gothic Book"/>
                <w:b/>
                <w:bCs/>
                <w:color w:val="44546A" w:themeColor="text2"/>
                <w:u w:val="single"/>
              </w:rPr>
              <w:t>and</w:t>
            </w:r>
            <w:r w:rsidRPr="00A36336">
              <w:rPr>
                <w:rFonts w:ascii="Franklin Gothic Book" w:hAnsi="Franklin Gothic Book"/>
                <w:color w:val="44546A" w:themeColor="text2"/>
              </w:rPr>
              <w:t xml:space="preserve"> clear structure</w:t>
            </w:r>
          </w:p>
        </w:tc>
        <w:tc>
          <w:tcPr>
            <w:tcW w:w="2484" w:type="dxa"/>
            <w:vAlign w:val="center"/>
          </w:tcPr>
          <w:p w14:paraId="2A5768B9" w14:textId="77777777" w:rsidR="00934317" w:rsidRPr="00A36336" w:rsidRDefault="00934317" w:rsidP="00934317">
            <w:pPr>
              <w:spacing w:after="40"/>
              <w:jc w:val="center"/>
              <w:rPr>
                <w:rFonts w:ascii="Franklin Gothic Book" w:hAnsi="Franklin Gothic Book"/>
                <w:color w:val="44546A" w:themeColor="text2"/>
              </w:rPr>
            </w:pPr>
            <w:r w:rsidRPr="00A36336">
              <w:rPr>
                <w:rFonts w:ascii="Franklin Gothic Book" w:hAnsi="Franklin Gothic Book"/>
                <w:color w:val="44546A" w:themeColor="text2"/>
              </w:rPr>
              <w:t>Inappropriate level of detail and technicality</w:t>
            </w:r>
          </w:p>
          <w:p w14:paraId="76593B59" w14:textId="77777777" w:rsidR="00934317" w:rsidRPr="00A36336" w:rsidRDefault="00934317" w:rsidP="00934317">
            <w:pPr>
              <w:spacing w:after="40"/>
              <w:jc w:val="center"/>
              <w:rPr>
                <w:rFonts w:ascii="Franklin Gothic Book" w:hAnsi="Franklin Gothic Book"/>
                <w:b/>
                <w:bCs/>
                <w:color w:val="44546A" w:themeColor="text2"/>
                <w:u w:val="single"/>
              </w:rPr>
            </w:pPr>
            <w:r w:rsidRPr="00A36336">
              <w:rPr>
                <w:rFonts w:ascii="Franklin Gothic Book" w:hAnsi="Franklin Gothic Book"/>
                <w:b/>
                <w:bCs/>
                <w:color w:val="44546A" w:themeColor="text2"/>
                <w:u w:val="single"/>
              </w:rPr>
              <w:t>AND</w:t>
            </w:r>
          </w:p>
          <w:p w14:paraId="1B482E79" w14:textId="5846C3BC" w:rsidR="00934317" w:rsidRPr="00A36336" w:rsidRDefault="00934317" w:rsidP="00934317">
            <w:pPr>
              <w:jc w:val="center"/>
              <w:rPr>
                <w:rFonts w:ascii="Franklin Gothic Book" w:hAnsi="Franklin Gothic Book"/>
                <w:color w:val="44546A" w:themeColor="text2"/>
              </w:rPr>
            </w:pPr>
            <w:r w:rsidRPr="00A36336">
              <w:rPr>
                <w:rFonts w:ascii="Franklin Gothic Book" w:hAnsi="Franklin Gothic Book"/>
                <w:color w:val="44546A" w:themeColor="text2"/>
              </w:rPr>
              <w:t xml:space="preserve">Poorly-paced </w:t>
            </w:r>
            <w:r w:rsidRPr="00A36336">
              <w:rPr>
                <w:rFonts w:ascii="Franklin Gothic Book" w:hAnsi="Franklin Gothic Book"/>
                <w:b/>
                <w:bCs/>
                <w:color w:val="44546A" w:themeColor="text2"/>
                <w:u w:val="single"/>
              </w:rPr>
              <w:t>or</w:t>
            </w:r>
            <w:r w:rsidRPr="00A36336">
              <w:rPr>
                <w:rFonts w:ascii="Franklin Gothic Book" w:hAnsi="Franklin Gothic Book"/>
                <w:color w:val="44546A" w:themeColor="text2"/>
              </w:rPr>
              <w:t xml:space="preserve"> poor structure</w:t>
            </w:r>
          </w:p>
        </w:tc>
        <w:tc>
          <w:tcPr>
            <w:tcW w:w="2484" w:type="dxa"/>
            <w:vAlign w:val="center"/>
          </w:tcPr>
          <w:p w14:paraId="3B2BA283" w14:textId="2DCFED9F" w:rsidR="00934317" w:rsidRPr="00A36336" w:rsidRDefault="00934317" w:rsidP="00934317">
            <w:pPr>
              <w:jc w:val="center"/>
              <w:rPr>
                <w:rFonts w:ascii="Franklin Gothic Book" w:hAnsi="Franklin Gothic Book"/>
                <w:color w:val="44546A" w:themeColor="text2"/>
              </w:rPr>
            </w:pPr>
            <w:r w:rsidRPr="00A36336">
              <w:rPr>
                <w:rFonts w:ascii="Franklin Gothic Book" w:hAnsi="Franklin Gothic Book"/>
                <w:color w:val="44546A" w:themeColor="text2"/>
              </w:rPr>
              <w:t>Confusing for audience</w:t>
            </w:r>
          </w:p>
        </w:tc>
      </w:tr>
      <w:tr w:rsidR="00934317" w:rsidRPr="00A36336" w14:paraId="6547B1BE" w14:textId="77777777" w:rsidTr="00DF6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04"/>
        </w:trPr>
        <w:tc>
          <w:tcPr>
            <w:tcW w:w="2007" w:type="dxa"/>
            <w:shd w:val="clear" w:color="auto" w:fill="2C808A"/>
            <w:vAlign w:val="center"/>
          </w:tcPr>
          <w:p w14:paraId="79A13B92" w14:textId="148E57B3" w:rsidR="00934317" w:rsidRPr="00D005FC" w:rsidRDefault="00934317" w:rsidP="00934317">
            <w:pPr>
              <w:spacing w:after="40"/>
              <w:rPr>
                <w:rFonts w:ascii="Franklin Gothic Medium" w:hAnsi="Franklin Gothic Medium"/>
                <w:color w:val="FFFFFF" w:themeColor="background1"/>
              </w:rPr>
            </w:pPr>
            <w:r w:rsidRPr="00D005FC">
              <w:rPr>
                <w:rFonts w:ascii="Franklin Gothic Medium" w:hAnsi="Franklin Gothic Medium"/>
                <w:color w:val="FFFFFF" w:themeColor="background1"/>
              </w:rPr>
              <w:t>Quality of slides</w:t>
            </w:r>
          </w:p>
        </w:tc>
        <w:tc>
          <w:tcPr>
            <w:tcW w:w="884" w:type="dxa"/>
            <w:shd w:val="clear" w:color="auto" w:fill="BC9D5E"/>
            <w:vAlign w:val="center"/>
          </w:tcPr>
          <w:p w14:paraId="3977556A" w14:textId="5AE09AA8" w:rsidR="00934317" w:rsidRPr="00DF6309" w:rsidRDefault="00934317" w:rsidP="00934317">
            <w:pPr>
              <w:spacing w:after="40"/>
              <w:jc w:val="center"/>
              <w:rPr>
                <w:rFonts w:ascii="Franklin Gothic Medium" w:hAnsi="Franklin Gothic Medium"/>
                <w:color w:val="FFFFFF" w:themeColor="background1"/>
              </w:rPr>
            </w:pPr>
            <w:r>
              <w:rPr>
                <w:rFonts w:ascii="Franklin Gothic Medium" w:hAnsi="Franklin Gothic Medium"/>
                <w:color w:val="FFFFFF" w:themeColor="background1"/>
              </w:rPr>
              <w:t>10%</w:t>
            </w:r>
          </w:p>
        </w:tc>
        <w:tc>
          <w:tcPr>
            <w:tcW w:w="2483" w:type="dxa"/>
            <w:vAlign w:val="center"/>
          </w:tcPr>
          <w:p w14:paraId="78630EC9" w14:textId="77777777" w:rsidR="00934317" w:rsidRPr="00A36336" w:rsidRDefault="00934317" w:rsidP="00934317">
            <w:pPr>
              <w:spacing w:after="40"/>
              <w:jc w:val="center"/>
              <w:rPr>
                <w:rFonts w:ascii="Franklin Gothic Book" w:hAnsi="Franklin Gothic Book"/>
                <w:color w:val="44546A" w:themeColor="text2"/>
              </w:rPr>
            </w:pPr>
            <w:r w:rsidRPr="00A36336">
              <w:rPr>
                <w:rFonts w:ascii="Franklin Gothic Book" w:hAnsi="Franklin Gothic Book"/>
                <w:color w:val="44546A" w:themeColor="text2"/>
              </w:rPr>
              <w:t>Clean, legible slides</w:t>
            </w:r>
          </w:p>
          <w:p w14:paraId="0B3B1BAD" w14:textId="77777777" w:rsidR="00934317" w:rsidRPr="00A36336" w:rsidRDefault="00934317" w:rsidP="00934317">
            <w:pPr>
              <w:spacing w:after="40"/>
              <w:jc w:val="center"/>
              <w:rPr>
                <w:rFonts w:ascii="Franklin Gothic Book" w:hAnsi="Franklin Gothic Book"/>
                <w:b/>
                <w:bCs/>
                <w:color w:val="44546A" w:themeColor="text2"/>
                <w:u w:val="single"/>
              </w:rPr>
            </w:pPr>
            <w:r w:rsidRPr="00A36336">
              <w:rPr>
                <w:rFonts w:ascii="Franklin Gothic Book" w:hAnsi="Franklin Gothic Book"/>
                <w:b/>
                <w:bCs/>
                <w:color w:val="44546A" w:themeColor="text2"/>
                <w:u w:val="single"/>
              </w:rPr>
              <w:t>AND</w:t>
            </w:r>
          </w:p>
          <w:p w14:paraId="1ADDDACE" w14:textId="75A1697A" w:rsidR="00934317" w:rsidRPr="00A36336" w:rsidRDefault="00934317" w:rsidP="00934317">
            <w:pPr>
              <w:spacing w:after="40"/>
              <w:jc w:val="center"/>
              <w:rPr>
                <w:rFonts w:ascii="Franklin Gothic Book" w:hAnsi="Franklin Gothic Book"/>
                <w:color w:val="44546A" w:themeColor="text2"/>
              </w:rPr>
            </w:pPr>
            <w:r w:rsidRPr="00A36336">
              <w:rPr>
                <w:rFonts w:ascii="Franklin Gothic Book" w:hAnsi="Franklin Gothic Book"/>
                <w:color w:val="44546A" w:themeColor="text2"/>
              </w:rPr>
              <w:t xml:space="preserve">Good use of graphs, tables, bullet points  </w:t>
            </w:r>
          </w:p>
        </w:tc>
        <w:tc>
          <w:tcPr>
            <w:tcW w:w="2484" w:type="dxa"/>
            <w:vAlign w:val="center"/>
          </w:tcPr>
          <w:p w14:paraId="4C585EE9" w14:textId="77777777" w:rsidR="00934317" w:rsidRPr="00A36336" w:rsidRDefault="00934317" w:rsidP="00934317">
            <w:pPr>
              <w:spacing w:after="40"/>
              <w:jc w:val="center"/>
              <w:rPr>
                <w:rFonts w:ascii="Franklin Gothic Book" w:hAnsi="Franklin Gothic Book"/>
                <w:color w:val="44546A" w:themeColor="text2"/>
              </w:rPr>
            </w:pPr>
            <w:r w:rsidRPr="00A36336">
              <w:rPr>
                <w:rFonts w:ascii="Franklin Gothic Book" w:hAnsi="Franklin Gothic Book"/>
                <w:color w:val="44546A" w:themeColor="text2"/>
              </w:rPr>
              <w:t>Clean, legible slides</w:t>
            </w:r>
          </w:p>
          <w:p w14:paraId="753DF891" w14:textId="77777777" w:rsidR="00934317" w:rsidRPr="00A36336" w:rsidRDefault="00934317" w:rsidP="00934317">
            <w:pPr>
              <w:spacing w:after="40"/>
              <w:jc w:val="center"/>
              <w:rPr>
                <w:rFonts w:ascii="Franklin Gothic Book" w:hAnsi="Franklin Gothic Book"/>
                <w:b/>
                <w:bCs/>
                <w:color w:val="44546A" w:themeColor="text2"/>
                <w:u w:val="single"/>
              </w:rPr>
            </w:pPr>
            <w:r w:rsidRPr="00A36336">
              <w:rPr>
                <w:rFonts w:ascii="Franklin Gothic Book" w:hAnsi="Franklin Gothic Book"/>
                <w:b/>
                <w:bCs/>
                <w:color w:val="44546A" w:themeColor="text2"/>
                <w:u w:val="single"/>
              </w:rPr>
              <w:t>BUT</w:t>
            </w:r>
          </w:p>
          <w:p w14:paraId="7E7A08F4" w14:textId="6575D067" w:rsidR="00934317" w:rsidRPr="00A36336" w:rsidRDefault="00934317" w:rsidP="00934317">
            <w:pPr>
              <w:spacing w:after="40"/>
              <w:jc w:val="center"/>
              <w:rPr>
                <w:rFonts w:ascii="Franklin Gothic Book" w:hAnsi="Franklin Gothic Book"/>
                <w:color w:val="44546A" w:themeColor="text2"/>
              </w:rPr>
            </w:pPr>
            <w:r w:rsidRPr="00A36336">
              <w:rPr>
                <w:rFonts w:ascii="Franklin Gothic Book" w:hAnsi="Franklin Gothic Book"/>
                <w:color w:val="44546A" w:themeColor="text2"/>
              </w:rPr>
              <w:t>Insufficient or incorrect use of graphs, tables or bullet points</w:t>
            </w:r>
          </w:p>
        </w:tc>
        <w:tc>
          <w:tcPr>
            <w:tcW w:w="2483" w:type="dxa"/>
            <w:vAlign w:val="center"/>
          </w:tcPr>
          <w:p w14:paraId="73C8F7AD" w14:textId="77777777" w:rsidR="00934317" w:rsidRPr="00A36336" w:rsidRDefault="00934317" w:rsidP="00934317">
            <w:pPr>
              <w:spacing w:after="40"/>
              <w:jc w:val="center"/>
              <w:rPr>
                <w:rFonts w:ascii="Franklin Gothic Book" w:hAnsi="Franklin Gothic Book"/>
                <w:color w:val="44546A" w:themeColor="text2"/>
              </w:rPr>
            </w:pPr>
            <w:r w:rsidRPr="00A36336">
              <w:rPr>
                <w:rFonts w:ascii="Franklin Gothic Book" w:hAnsi="Franklin Gothic Book"/>
                <w:color w:val="44546A" w:themeColor="text2"/>
              </w:rPr>
              <w:t>Unfinished or polluted slides</w:t>
            </w:r>
          </w:p>
          <w:p w14:paraId="7FD29623" w14:textId="77777777" w:rsidR="00934317" w:rsidRPr="00A36336" w:rsidRDefault="00934317" w:rsidP="00934317">
            <w:pPr>
              <w:spacing w:after="40"/>
              <w:jc w:val="center"/>
              <w:rPr>
                <w:rFonts w:ascii="Franklin Gothic Book" w:hAnsi="Franklin Gothic Book"/>
                <w:b/>
                <w:bCs/>
                <w:color w:val="44546A" w:themeColor="text2"/>
                <w:u w:val="single"/>
              </w:rPr>
            </w:pPr>
            <w:r w:rsidRPr="00A36336">
              <w:rPr>
                <w:rFonts w:ascii="Franklin Gothic Book" w:hAnsi="Franklin Gothic Book"/>
                <w:b/>
                <w:bCs/>
                <w:color w:val="44546A" w:themeColor="text2"/>
                <w:u w:val="single"/>
              </w:rPr>
              <w:t>BUT</w:t>
            </w:r>
          </w:p>
          <w:p w14:paraId="2E704FA0" w14:textId="4CD6CB4E" w:rsidR="00934317" w:rsidRPr="00A36336" w:rsidRDefault="00934317" w:rsidP="00934317">
            <w:pPr>
              <w:spacing w:after="40"/>
              <w:jc w:val="center"/>
              <w:rPr>
                <w:rFonts w:ascii="Franklin Gothic Book" w:hAnsi="Franklin Gothic Book"/>
                <w:color w:val="44546A" w:themeColor="text2"/>
              </w:rPr>
            </w:pPr>
            <w:r w:rsidRPr="00A36336">
              <w:rPr>
                <w:rFonts w:ascii="Franklin Gothic Book" w:hAnsi="Franklin Gothic Book"/>
                <w:color w:val="44546A" w:themeColor="text2"/>
              </w:rPr>
              <w:t>Good use of graphs, tables, bullet points</w:t>
            </w:r>
          </w:p>
        </w:tc>
        <w:tc>
          <w:tcPr>
            <w:tcW w:w="2484" w:type="dxa"/>
            <w:vAlign w:val="center"/>
          </w:tcPr>
          <w:p w14:paraId="67423C49" w14:textId="77777777" w:rsidR="00934317" w:rsidRPr="00A36336" w:rsidRDefault="00934317" w:rsidP="00934317">
            <w:pPr>
              <w:spacing w:after="40"/>
              <w:jc w:val="center"/>
              <w:rPr>
                <w:rFonts w:ascii="Franklin Gothic Book" w:hAnsi="Franklin Gothic Book"/>
                <w:color w:val="44546A" w:themeColor="text2"/>
              </w:rPr>
            </w:pPr>
            <w:r w:rsidRPr="00A36336">
              <w:rPr>
                <w:rFonts w:ascii="Franklin Gothic Book" w:hAnsi="Franklin Gothic Book"/>
                <w:color w:val="44546A" w:themeColor="text2"/>
              </w:rPr>
              <w:t>Unfinished or polluted slides</w:t>
            </w:r>
          </w:p>
          <w:p w14:paraId="730FAB43" w14:textId="77777777" w:rsidR="00934317" w:rsidRPr="00A36336" w:rsidRDefault="00934317" w:rsidP="00934317">
            <w:pPr>
              <w:spacing w:after="40"/>
              <w:jc w:val="center"/>
              <w:rPr>
                <w:rFonts w:ascii="Franklin Gothic Book" w:hAnsi="Franklin Gothic Book"/>
                <w:b/>
                <w:bCs/>
                <w:color w:val="44546A" w:themeColor="text2"/>
                <w:u w:val="single"/>
              </w:rPr>
            </w:pPr>
            <w:r w:rsidRPr="00A36336">
              <w:rPr>
                <w:rFonts w:ascii="Franklin Gothic Book" w:hAnsi="Franklin Gothic Book"/>
                <w:b/>
                <w:bCs/>
                <w:color w:val="44546A" w:themeColor="text2"/>
                <w:u w:val="single"/>
              </w:rPr>
              <w:t>AND</w:t>
            </w:r>
          </w:p>
          <w:p w14:paraId="219EE92D" w14:textId="3B2A1503" w:rsidR="00934317" w:rsidRPr="00A36336" w:rsidRDefault="00934317" w:rsidP="00934317">
            <w:pPr>
              <w:spacing w:after="40"/>
              <w:jc w:val="center"/>
              <w:rPr>
                <w:rFonts w:ascii="Franklin Gothic Book" w:hAnsi="Franklin Gothic Book"/>
                <w:color w:val="44546A" w:themeColor="text2"/>
              </w:rPr>
            </w:pPr>
            <w:r w:rsidRPr="00A36336">
              <w:rPr>
                <w:rFonts w:ascii="Franklin Gothic Book" w:hAnsi="Franklin Gothic Book"/>
                <w:color w:val="44546A" w:themeColor="text2"/>
              </w:rPr>
              <w:t>Insufficient or incorrect use of graphs, tables, bullet points</w:t>
            </w:r>
          </w:p>
        </w:tc>
        <w:tc>
          <w:tcPr>
            <w:tcW w:w="2484" w:type="dxa"/>
            <w:vAlign w:val="center"/>
          </w:tcPr>
          <w:p w14:paraId="68642761" w14:textId="5874EEAD" w:rsidR="00934317" w:rsidRPr="00A36336" w:rsidRDefault="00934317" w:rsidP="00934317">
            <w:pPr>
              <w:jc w:val="center"/>
              <w:rPr>
                <w:rFonts w:ascii="Franklin Gothic Book" w:hAnsi="Franklin Gothic Book"/>
                <w:color w:val="44546A" w:themeColor="text2"/>
              </w:rPr>
            </w:pPr>
            <w:r w:rsidRPr="00A36336">
              <w:rPr>
                <w:rFonts w:ascii="Franklin Gothic Book" w:hAnsi="Franklin Gothic Book"/>
                <w:color w:val="44546A" w:themeColor="text2"/>
              </w:rPr>
              <w:t>Missing slides</w:t>
            </w:r>
          </w:p>
        </w:tc>
      </w:tr>
      <w:tr w:rsidR="00934317" w:rsidRPr="00A36336" w14:paraId="078F1AE5" w14:textId="77777777" w:rsidTr="00BA75FB">
        <w:tblPrEx>
          <w:tblBorders>
            <w:top w:val="single" w:sz="4" w:space="0" w:color="ED7D31" w:themeColor="accent2"/>
            <w:left w:val="none" w:sz="0" w:space="0" w:color="auto"/>
            <w:bottom w:val="single" w:sz="4" w:space="0" w:color="ED7D31" w:themeColor="accent2"/>
            <w:right w:val="none" w:sz="0" w:space="0" w:color="auto"/>
            <w:insideH w:val="single" w:sz="4" w:space="0" w:color="ED7D31" w:themeColor="accent2"/>
            <w:insideV w:val="none" w:sz="0" w:space="0" w:color="auto"/>
          </w:tblBorders>
        </w:tblPrEx>
        <w:trPr>
          <w:trHeight w:val="1304"/>
        </w:trPr>
        <w:tc>
          <w:tcPr>
            <w:tcW w:w="2007" w:type="dxa"/>
            <w:tcBorders>
              <w:top w:val="single" w:sz="4" w:space="0" w:color="12284D"/>
              <w:left w:val="single" w:sz="4" w:space="0" w:color="12284D"/>
              <w:bottom w:val="single" w:sz="4" w:space="0" w:color="12284D"/>
              <w:right w:val="single" w:sz="4" w:space="0" w:color="12284D"/>
            </w:tcBorders>
            <w:shd w:val="clear" w:color="auto" w:fill="2C808A"/>
            <w:vAlign w:val="center"/>
          </w:tcPr>
          <w:p w14:paraId="6471406B" w14:textId="77777777" w:rsidR="00934317" w:rsidRPr="00D005FC" w:rsidRDefault="00934317" w:rsidP="00934317">
            <w:pPr>
              <w:spacing w:after="40"/>
              <w:rPr>
                <w:rFonts w:ascii="Franklin Gothic Medium" w:hAnsi="Franklin Gothic Medium"/>
                <w:color w:val="FFFFFF" w:themeColor="background1"/>
              </w:rPr>
            </w:pPr>
            <w:r w:rsidRPr="00D005FC">
              <w:rPr>
                <w:rFonts w:ascii="Franklin Gothic Medium" w:hAnsi="Franklin Gothic Medium"/>
                <w:color w:val="FFFFFF" w:themeColor="background1"/>
              </w:rPr>
              <w:t>Contribution to group</w:t>
            </w:r>
          </w:p>
          <w:p w14:paraId="67C12F25" w14:textId="77777777" w:rsidR="00934317" w:rsidRPr="00D005FC" w:rsidRDefault="00934317" w:rsidP="00934317">
            <w:pPr>
              <w:spacing w:after="40"/>
              <w:rPr>
                <w:rFonts w:ascii="Franklin Gothic Medium" w:hAnsi="Franklin Gothic Medium"/>
                <w:color w:val="FFFFFF" w:themeColor="background1"/>
              </w:rPr>
            </w:pPr>
            <w:r w:rsidRPr="00D005FC">
              <w:rPr>
                <w:rFonts w:ascii="Franklin Gothic Medium" w:hAnsi="Franklin Gothic Medium"/>
                <w:color w:val="FFFFFF" w:themeColor="background1"/>
              </w:rPr>
              <w:t>[Peer-assessed]</w:t>
            </w:r>
          </w:p>
        </w:tc>
        <w:tc>
          <w:tcPr>
            <w:tcW w:w="884" w:type="dxa"/>
            <w:tcBorders>
              <w:top w:val="single" w:sz="4" w:space="0" w:color="12284D"/>
              <w:left w:val="single" w:sz="4" w:space="0" w:color="12284D"/>
              <w:bottom w:val="single" w:sz="4" w:space="0" w:color="12284D"/>
              <w:right w:val="single" w:sz="4" w:space="0" w:color="12284D"/>
            </w:tcBorders>
            <w:shd w:val="clear" w:color="auto" w:fill="BC9D5E"/>
            <w:vAlign w:val="center"/>
          </w:tcPr>
          <w:p w14:paraId="793A9C51" w14:textId="77777777" w:rsidR="00934317" w:rsidRPr="0027330E" w:rsidRDefault="00934317" w:rsidP="00934317">
            <w:pPr>
              <w:spacing w:after="40"/>
              <w:jc w:val="center"/>
              <w:rPr>
                <w:rFonts w:ascii="Franklin Gothic Medium" w:hAnsi="Franklin Gothic Medium"/>
                <w:color w:val="FFFFFF" w:themeColor="background1"/>
                <w:highlight w:val="darkGreen"/>
              </w:rPr>
            </w:pPr>
            <w:r>
              <w:rPr>
                <w:rFonts w:ascii="Franklin Gothic Medium" w:hAnsi="Franklin Gothic Medium"/>
                <w:color w:val="FFFFFF" w:themeColor="background1"/>
              </w:rPr>
              <w:t>N/A</w:t>
            </w:r>
          </w:p>
        </w:tc>
        <w:tc>
          <w:tcPr>
            <w:tcW w:w="12418" w:type="dxa"/>
            <w:gridSpan w:val="5"/>
            <w:tcBorders>
              <w:top w:val="single" w:sz="4" w:space="0" w:color="12284D"/>
              <w:left w:val="single" w:sz="4" w:space="0" w:color="12284D"/>
              <w:bottom w:val="single" w:sz="4" w:space="0" w:color="12284D"/>
              <w:right w:val="single" w:sz="4" w:space="0" w:color="12284D"/>
            </w:tcBorders>
            <w:vAlign w:val="center"/>
          </w:tcPr>
          <w:p w14:paraId="588BD59F" w14:textId="77777777" w:rsidR="00934317" w:rsidRPr="00A36336" w:rsidRDefault="00934317" w:rsidP="00934317">
            <w:pPr>
              <w:rPr>
                <w:rFonts w:ascii="Franklin Gothic Book" w:hAnsi="Franklin Gothic Book"/>
                <w:color w:val="44546A" w:themeColor="text2"/>
              </w:rPr>
            </w:pPr>
            <w:r w:rsidRPr="00A36336">
              <w:rPr>
                <w:rFonts w:ascii="Franklin Gothic Book" w:hAnsi="Franklin Gothic Book"/>
                <w:color w:val="44546A" w:themeColor="text2"/>
              </w:rPr>
              <w:t>Group</w:t>
            </w:r>
            <w:r>
              <w:rPr>
                <w:rFonts w:ascii="Franklin Gothic Book" w:hAnsi="Franklin Gothic Book"/>
                <w:color w:val="44546A" w:themeColor="text2"/>
              </w:rPr>
              <w:t xml:space="preserve"> members will be required to submit an assessment of their peers by responding to questions about everyone’s engagement with the project on Learning Central. This will be used to automatically adjust marks awarded against the other criteria to reward above average contributions.</w:t>
            </w:r>
          </w:p>
        </w:tc>
      </w:tr>
    </w:tbl>
    <w:p w14:paraId="1FD12437" w14:textId="696BD634" w:rsidR="00DF6309" w:rsidRDefault="00DF6309" w:rsidP="00C764F0">
      <w:pPr>
        <w:ind w:left="-108"/>
        <w:rPr>
          <w:rFonts w:cs="Arial"/>
          <w:b/>
          <w:color w:val="CD3646"/>
          <w:sz w:val="20"/>
          <w:szCs w:val="20"/>
          <w:highlight w:val="lightGray"/>
          <w:lang w:eastAsia="en-GB"/>
        </w:rPr>
      </w:pPr>
    </w:p>
    <w:p w14:paraId="69058AE4" w14:textId="77777777" w:rsidR="00DF6309" w:rsidRDefault="00DF6309">
      <w:pPr>
        <w:rPr>
          <w:rFonts w:cs="Arial"/>
          <w:b/>
          <w:color w:val="CD3646"/>
          <w:sz w:val="20"/>
          <w:szCs w:val="20"/>
          <w:highlight w:val="lightGray"/>
          <w:lang w:eastAsia="en-GB"/>
        </w:rPr>
      </w:pPr>
      <w:r>
        <w:rPr>
          <w:rFonts w:cs="Arial"/>
          <w:b/>
          <w:color w:val="CD3646"/>
          <w:sz w:val="20"/>
          <w:szCs w:val="20"/>
          <w:highlight w:val="lightGray"/>
          <w:lang w:eastAsia="en-GB"/>
        </w:rPr>
        <w:br w:type="page"/>
      </w:r>
    </w:p>
    <w:p w14:paraId="31CECF7D" w14:textId="4BF5AE9D" w:rsidR="00DF6309" w:rsidRDefault="00DF6309" w:rsidP="00DF6309">
      <w:pPr>
        <w:ind w:left="-108"/>
        <w:rPr>
          <w:rFonts w:ascii="Franklin Gothic Medium" w:eastAsiaTheme="minorHAnsi" w:hAnsi="Franklin Gothic Medium" w:cstheme="minorBidi"/>
          <w:color w:val="CD3646"/>
          <w:sz w:val="28"/>
          <w:szCs w:val="28"/>
        </w:rPr>
      </w:pPr>
      <w:r w:rsidRPr="00272532">
        <w:rPr>
          <w:rFonts w:ascii="Franklin Gothic Medium" w:hAnsi="Franklin Gothic Medium"/>
          <w:color w:val="CD3646"/>
          <w:sz w:val="28"/>
          <w:szCs w:val="28"/>
        </w:rPr>
        <w:lastRenderedPageBreak/>
        <w:t>BS</w:t>
      </w:r>
      <w:r w:rsidR="00A57D69">
        <w:rPr>
          <w:rFonts w:ascii="Franklin Gothic Medium" w:hAnsi="Franklin Gothic Medium"/>
          <w:color w:val="CD3646"/>
          <w:sz w:val="28"/>
          <w:szCs w:val="28"/>
        </w:rPr>
        <w:t>1</w:t>
      </w:r>
      <w:r w:rsidRPr="00272532">
        <w:rPr>
          <w:rFonts w:ascii="Franklin Gothic Medium" w:hAnsi="Franklin Gothic Medium"/>
          <w:color w:val="CD3646"/>
          <w:sz w:val="28"/>
          <w:szCs w:val="28"/>
        </w:rPr>
        <w:t xml:space="preserve">xxx </w:t>
      </w:r>
      <w:r w:rsidR="00A57D69">
        <w:rPr>
          <w:rFonts w:ascii="Franklin Gothic Medium" w:hAnsi="Franklin Gothic Medium"/>
          <w:color w:val="CD3646"/>
          <w:sz w:val="28"/>
          <w:szCs w:val="28"/>
        </w:rPr>
        <w:t>PROFESSIONAL SKILLS FOR ECONOMISTS</w:t>
      </w:r>
      <w:r w:rsidRPr="00272532">
        <w:rPr>
          <w:rFonts w:ascii="Franklin Gothic Medium" w:eastAsiaTheme="minorHAnsi" w:hAnsi="Franklin Gothic Medium" w:cstheme="minorBidi"/>
          <w:color w:val="CD3646"/>
          <w:sz w:val="28"/>
          <w:szCs w:val="28"/>
        </w:rPr>
        <w:t xml:space="preserve">: </w:t>
      </w:r>
      <w:r w:rsidR="00A57D69">
        <w:rPr>
          <w:rFonts w:ascii="Franklin Gothic Medium" w:eastAsiaTheme="minorHAnsi" w:hAnsi="Franklin Gothic Medium" w:cstheme="minorBidi"/>
          <w:color w:val="CD3646"/>
          <w:sz w:val="28"/>
          <w:szCs w:val="28"/>
        </w:rPr>
        <w:t xml:space="preserve">REFLECTIVE </w:t>
      </w:r>
      <w:r w:rsidR="005242CF">
        <w:rPr>
          <w:rFonts w:ascii="Franklin Gothic Medium" w:eastAsiaTheme="minorHAnsi" w:hAnsi="Franklin Gothic Medium" w:cstheme="minorBidi"/>
          <w:color w:val="CD3646"/>
          <w:sz w:val="28"/>
          <w:szCs w:val="28"/>
        </w:rPr>
        <w:t>DIARY</w:t>
      </w:r>
      <w:r w:rsidRPr="00272532">
        <w:rPr>
          <w:rFonts w:ascii="Franklin Gothic Medium" w:eastAsiaTheme="minorHAnsi" w:hAnsi="Franklin Gothic Medium" w:cstheme="minorBidi"/>
          <w:color w:val="CD3646"/>
          <w:sz w:val="28"/>
          <w:szCs w:val="28"/>
        </w:rPr>
        <w:t xml:space="preserve"> MARKING CRITERIA</w:t>
      </w:r>
    </w:p>
    <w:p w14:paraId="65FAAEC6" w14:textId="77777777" w:rsidR="00DF6309" w:rsidRDefault="00DF6309" w:rsidP="00DF6309">
      <w:pPr>
        <w:ind w:left="-108"/>
        <w:rPr>
          <w:rFonts w:cs="Arial"/>
          <w:sz w:val="20"/>
          <w:szCs w:val="20"/>
          <w:lang w:eastAsia="en-GB"/>
        </w:rPr>
      </w:pPr>
    </w:p>
    <w:p w14:paraId="5D0FBCE4" w14:textId="77777777" w:rsidR="00DF6309" w:rsidRPr="00A36336" w:rsidRDefault="00DF6309" w:rsidP="00DF6309">
      <w:pPr>
        <w:jc w:val="both"/>
        <w:rPr>
          <w:rFonts w:ascii="Franklin Gothic Book" w:hAnsi="Franklin Gothic Book"/>
          <w:bCs/>
          <w:color w:val="44546A" w:themeColor="text2"/>
        </w:rPr>
      </w:pPr>
      <w:r>
        <w:rPr>
          <w:rFonts w:ascii="Franklin Gothic Book" w:hAnsi="Franklin Gothic Book"/>
          <w:bCs/>
          <w:color w:val="383733"/>
        </w:rPr>
        <w:t>Up to 100 m</w:t>
      </w:r>
      <w:r w:rsidRPr="00BD70E5">
        <w:rPr>
          <w:rFonts w:ascii="Franklin Gothic Book" w:hAnsi="Franklin Gothic Book"/>
          <w:bCs/>
          <w:color w:val="383733"/>
        </w:rPr>
        <w:t xml:space="preserve">arks will be awarded against </w:t>
      </w:r>
      <w:r>
        <w:rPr>
          <w:rFonts w:ascii="Franklin Gothic Book" w:hAnsi="Franklin Gothic Book"/>
          <w:bCs/>
          <w:color w:val="383733"/>
        </w:rPr>
        <w:t xml:space="preserve">each of </w:t>
      </w:r>
      <w:r w:rsidRPr="00BD70E5">
        <w:rPr>
          <w:rFonts w:ascii="Franklin Gothic Book" w:hAnsi="Franklin Gothic Book"/>
          <w:bCs/>
          <w:color w:val="383733"/>
        </w:rPr>
        <w:t xml:space="preserve">the following </w:t>
      </w:r>
      <w:r>
        <w:rPr>
          <w:rFonts w:ascii="Franklin Gothic Book" w:hAnsi="Franklin Gothic Book"/>
          <w:bCs/>
          <w:color w:val="383733"/>
        </w:rPr>
        <w:t xml:space="preserve">four </w:t>
      </w:r>
      <w:r w:rsidRPr="00BD70E5">
        <w:rPr>
          <w:rFonts w:ascii="Franklin Gothic Book" w:hAnsi="Franklin Gothic Book"/>
          <w:bCs/>
          <w:color w:val="383733"/>
        </w:rPr>
        <w:t>criteria</w:t>
      </w:r>
      <w:r>
        <w:rPr>
          <w:rFonts w:ascii="Franklin Gothic Book" w:hAnsi="Franklin Gothic Book"/>
          <w:bCs/>
          <w:color w:val="383733"/>
        </w:rPr>
        <w:t xml:space="preserve">. Each criterion mark will then be multiplied by the indicated </w:t>
      </w:r>
      <w:r w:rsidRPr="00BD70E5">
        <w:rPr>
          <w:rFonts w:ascii="Franklin Gothic Book" w:hAnsi="Franklin Gothic Book"/>
          <w:bCs/>
          <w:color w:val="383733"/>
        </w:rPr>
        <w:t>weight</w:t>
      </w:r>
      <w:r>
        <w:rPr>
          <w:rFonts w:ascii="Franklin Gothic Book" w:hAnsi="Franklin Gothic Book"/>
          <w:bCs/>
          <w:color w:val="383733"/>
        </w:rPr>
        <w:t xml:space="preserve"> and summed</w:t>
      </w:r>
      <w:r w:rsidRPr="00BD70E5">
        <w:rPr>
          <w:rFonts w:ascii="Franklin Gothic Book" w:hAnsi="Franklin Gothic Book"/>
          <w:bCs/>
          <w:color w:val="383733"/>
        </w:rPr>
        <w:t xml:space="preserve"> to provide an overall </w:t>
      </w:r>
      <w:r>
        <w:rPr>
          <w:rFonts w:ascii="Franklin Gothic Book" w:hAnsi="Franklin Gothic Book"/>
          <w:bCs/>
          <w:color w:val="383733"/>
        </w:rPr>
        <w:t xml:space="preserve">assessment </w:t>
      </w:r>
      <w:r w:rsidRPr="00BD70E5">
        <w:rPr>
          <w:rFonts w:ascii="Franklin Gothic Book" w:hAnsi="Franklin Gothic Book"/>
          <w:bCs/>
          <w:color w:val="383733"/>
        </w:rPr>
        <w:t>mark.</w:t>
      </w:r>
    </w:p>
    <w:tbl>
      <w:tblPr>
        <w:tblStyle w:val="TableGrid"/>
        <w:tblW w:w="15309" w:type="dxa"/>
        <w:tblBorders>
          <w:top w:val="single" w:sz="4" w:space="0" w:color="13294E"/>
          <w:left w:val="single" w:sz="4" w:space="0" w:color="13294E"/>
          <w:bottom w:val="single" w:sz="4" w:space="0" w:color="13294E"/>
          <w:right w:val="single" w:sz="4" w:space="0" w:color="13294E"/>
          <w:insideH w:val="single" w:sz="4" w:space="0" w:color="13294E"/>
          <w:insideV w:val="single" w:sz="4" w:space="0" w:color="13294E"/>
        </w:tblBorders>
        <w:tblLook w:val="04A0" w:firstRow="1" w:lastRow="0" w:firstColumn="1" w:lastColumn="0" w:noHBand="0" w:noVBand="1"/>
      </w:tblPr>
      <w:tblGrid>
        <w:gridCol w:w="2007"/>
        <w:gridCol w:w="884"/>
        <w:gridCol w:w="2483"/>
        <w:gridCol w:w="2484"/>
        <w:gridCol w:w="2483"/>
        <w:gridCol w:w="2484"/>
        <w:gridCol w:w="2484"/>
      </w:tblGrid>
      <w:tr w:rsidR="00DF6309" w:rsidRPr="00A36336" w14:paraId="25457C24" w14:textId="77777777" w:rsidTr="00B31FC2">
        <w:trPr>
          <w:tblHeader/>
        </w:trPr>
        <w:tc>
          <w:tcPr>
            <w:tcW w:w="2007" w:type="dxa"/>
            <w:vMerge w:val="restart"/>
            <w:shd w:val="clear" w:color="auto" w:fill="13294E"/>
            <w:vAlign w:val="center"/>
          </w:tcPr>
          <w:p w14:paraId="3FCE644C" w14:textId="77777777" w:rsidR="00DF6309" w:rsidRPr="00A36336" w:rsidRDefault="00DF6309" w:rsidP="00B31FC2">
            <w:pPr>
              <w:spacing w:after="40"/>
              <w:jc w:val="center"/>
              <w:rPr>
                <w:rFonts w:ascii="Franklin Gothic Medium" w:hAnsi="Franklin Gothic Medium"/>
                <w:color w:val="FFFFFF" w:themeColor="background1"/>
              </w:rPr>
            </w:pPr>
            <w:r w:rsidRPr="00A36336">
              <w:rPr>
                <w:rFonts w:ascii="Franklin Gothic Medium" w:hAnsi="Franklin Gothic Medium"/>
                <w:color w:val="FFFFFF" w:themeColor="background1"/>
              </w:rPr>
              <w:t>Criterion</w:t>
            </w:r>
          </w:p>
        </w:tc>
        <w:tc>
          <w:tcPr>
            <w:tcW w:w="884" w:type="dxa"/>
            <w:vMerge w:val="restart"/>
            <w:shd w:val="clear" w:color="auto" w:fill="13294E"/>
            <w:vAlign w:val="center"/>
          </w:tcPr>
          <w:p w14:paraId="6BEA9FE8" w14:textId="77777777" w:rsidR="00DF6309" w:rsidRPr="00A36336" w:rsidRDefault="00DF6309" w:rsidP="00B31FC2">
            <w:pPr>
              <w:spacing w:after="40"/>
              <w:jc w:val="center"/>
              <w:rPr>
                <w:rFonts w:ascii="Franklin Gothic Medium" w:hAnsi="Franklin Gothic Medium"/>
                <w:color w:val="FFFFFF" w:themeColor="background1"/>
              </w:rPr>
            </w:pPr>
            <w:r w:rsidRPr="00A36336">
              <w:rPr>
                <w:rFonts w:ascii="Franklin Gothic Medium" w:hAnsi="Franklin Gothic Medium"/>
                <w:color w:val="FFFFFF" w:themeColor="background1"/>
              </w:rPr>
              <w:t>Weight</w:t>
            </w:r>
          </w:p>
        </w:tc>
        <w:tc>
          <w:tcPr>
            <w:tcW w:w="12418" w:type="dxa"/>
            <w:gridSpan w:val="5"/>
            <w:shd w:val="clear" w:color="auto" w:fill="13294E"/>
            <w:vAlign w:val="center"/>
          </w:tcPr>
          <w:p w14:paraId="2305817E" w14:textId="77777777" w:rsidR="00DF6309" w:rsidRPr="00A36336" w:rsidRDefault="00DF6309" w:rsidP="00B31FC2">
            <w:pPr>
              <w:jc w:val="center"/>
              <w:rPr>
                <w:rFonts w:ascii="Franklin Gothic Medium" w:hAnsi="Franklin Gothic Medium"/>
                <w:color w:val="FFFFFF" w:themeColor="background1"/>
              </w:rPr>
            </w:pPr>
            <w:r w:rsidRPr="00A36336">
              <w:rPr>
                <w:rFonts w:ascii="Franklin Gothic Medium" w:hAnsi="Franklin Gothic Medium"/>
                <w:color w:val="FFFFFF" w:themeColor="background1"/>
              </w:rPr>
              <w:t>Classification</w:t>
            </w:r>
          </w:p>
        </w:tc>
      </w:tr>
      <w:tr w:rsidR="00DF6309" w:rsidRPr="00A36336" w14:paraId="47AA5EE5" w14:textId="77777777" w:rsidTr="00B31FC2">
        <w:trPr>
          <w:tblHeader/>
        </w:trPr>
        <w:tc>
          <w:tcPr>
            <w:tcW w:w="2007" w:type="dxa"/>
            <w:vMerge/>
            <w:shd w:val="clear" w:color="auto" w:fill="ED7D31" w:themeFill="accent2"/>
            <w:vAlign w:val="center"/>
            <w:hideMark/>
          </w:tcPr>
          <w:p w14:paraId="75B841D9" w14:textId="77777777" w:rsidR="00DF6309" w:rsidRPr="00A36336" w:rsidRDefault="00DF6309" w:rsidP="00B31FC2">
            <w:pPr>
              <w:spacing w:after="40"/>
              <w:jc w:val="center"/>
              <w:rPr>
                <w:rFonts w:ascii="Franklin Gothic Medium" w:hAnsi="Franklin Gothic Medium"/>
                <w:color w:val="FFFFFF" w:themeColor="background1"/>
              </w:rPr>
            </w:pPr>
          </w:p>
        </w:tc>
        <w:tc>
          <w:tcPr>
            <w:tcW w:w="884" w:type="dxa"/>
            <w:vMerge/>
            <w:shd w:val="clear" w:color="auto" w:fill="ED7D31" w:themeFill="accent2"/>
            <w:vAlign w:val="center"/>
          </w:tcPr>
          <w:p w14:paraId="38C31AB1" w14:textId="77777777" w:rsidR="00DF6309" w:rsidRPr="00A36336" w:rsidRDefault="00DF6309" w:rsidP="00B31FC2">
            <w:pPr>
              <w:spacing w:after="40"/>
              <w:jc w:val="center"/>
              <w:rPr>
                <w:rFonts w:ascii="Franklin Gothic Medium" w:hAnsi="Franklin Gothic Medium"/>
                <w:color w:val="FFFFFF" w:themeColor="background1"/>
              </w:rPr>
            </w:pPr>
          </w:p>
        </w:tc>
        <w:tc>
          <w:tcPr>
            <w:tcW w:w="2483" w:type="dxa"/>
            <w:shd w:val="clear" w:color="auto" w:fill="13294E"/>
            <w:vAlign w:val="center"/>
            <w:hideMark/>
          </w:tcPr>
          <w:p w14:paraId="2FE3D1B1" w14:textId="77777777" w:rsidR="00DF6309" w:rsidRPr="00A36336" w:rsidRDefault="00DF6309" w:rsidP="00B31FC2">
            <w:pPr>
              <w:jc w:val="center"/>
              <w:rPr>
                <w:rFonts w:ascii="Franklin Gothic Medium" w:hAnsi="Franklin Gothic Medium"/>
                <w:color w:val="FFFFFF" w:themeColor="background1"/>
              </w:rPr>
            </w:pPr>
            <w:r w:rsidRPr="00A36336">
              <w:rPr>
                <w:rFonts w:ascii="Franklin Gothic Medium" w:hAnsi="Franklin Gothic Medium"/>
                <w:color w:val="FFFFFF" w:themeColor="background1"/>
              </w:rPr>
              <w:t>First (70 or higher)</w:t>
            </w:r>
          </w:p>
        </w:tc>
        <w:tc>
          <w:tcPr>
            <w:tcW w:w="2484" w:type="dxa"/>
            <w:shd w:val="clear" w:color="auto" w:fill="13294E"/>
            <w:vAlign w:val="center"/>
            <w:hideMark/>
          </w:tcPr>
          <w:p w14:paraId="51F04186" w14:textId="77777777" w:rsidR="00DF6309" w:rsidRPr="00A36336" w:rsidRDefault="00DF6309" w:rsidP="00B31FC2">
            <w:pPr>
              <w:jc w:val="center"/>
              <w:rPr>
                <w:rFonts w:ascii="Franklin Gothic Medium" w:hAnsi="Franklin Gothic Medium"/>
                <w:color w:val="FFFFFF" w:themeColor="background1"/>
              </w:rPr>
            </w:pPr>
            <w:r w:rsidRPr="00A36336">
              <w:rPr>
                <w:rFonts w:ascii="Franklin Gothic Medium" w:hAnsi="Franklin Gothic Medium"/>
                <w:color w:val="FFFFFF" w:themeColor="background1"/>
              </w:rPr>
              <w:t>2:1 (60-69)</w:t>
            </w:r>
          </w:p>
        </w:tc>
        <w:tc>
          <w:tcPr>
            <w:tcW w:w="2483" w:type="dxa"/>
            <w:shd w:val="clear" w:color="auto" w:fill="13294E"/>
            <w:vAlign w:val="center"/>
            <w:hideMark/>
          </w:tcPr>
          <w:p w14:paraId="090EA3CD" w14:textId="77777777" w:rsidR="00DF6309" w:rsidRPr="00A36336" w:rsidRDefault="00DF6309" w:rsidP="00B31FC2">
            <w:pPr>
              <w:jc w:val="center"/>
              <w:rPr>
                <w:rFonts w:ascii="Franklin Gothic Medium" w:hAnsi="Franklin Gothic Medium"/>
                <w:color w:val="FFFFFF" w:themeColor="background1"/>
              </w:rPr>
            </w:pPr>
            <w:r w:rsidRPr="00A36336">
              <w:rPr>
                <w:rFonts w:ascii="Franklin Gothic Medium" w:hAnsi="Franklin Gothic Medium"/>
                <w:color w:val="FFFFFF" w:themeColor="background1"/>
              </w:rPr>
              <w:t>2:2 (50-59)</w:t>
            </w:r>
          </w:p>
        </w:tc>
        <w:tc>
          <w:tcPr>
            <w:tcW w:w="2484" w:type="dxa"/>
            <w:shd w:val="clear" w:color="auto" w:fill="13294E"/>
            <w:vAlign w:val="center"/>
            <w:hideMark/>
          </w:tcPr>
          <w:p w14:paraId="11AE9517" w14:textId="77777777" w:rsidR="00DF6309" w:rsidRPr="00A36336" w:rsidRDefault="00DF6309" w:rsidP="00B31FC2">
            <w:pPr>
              <w:jc w:val="center"/>
              <w:rPr>
                <w:rFonts w:ascii="Franklin Gothic Medium" w:hAnsi="Franklin Gothic Medium"/>
                <w:color w:val="FFFFFF" w:themeColor="background1"/>
              </w:rPr>
            </w:pPr>
            <w:r w:rsidRPr="00A36336">
              <w:rPr>
                <w:rFonts w:ascii="Franklin Gothic Medium" w:hAnsi="Franklin Gothic Medium"/>
                <w:color w:val="FFFFFF" w:themeColor="background1"/>
              </w:rPr>
              <w:t>Third (40-49)</w:t>
            </w:r>
          </w:p>
        </w:tc>
        <w:tc>
          <w:tcPr>
            <w:tcW w:w="2484" w:type="dxa"/>
            <w:shd w:val="clear" w:color="auto" w:fill="13294E"/>
            <w:vAlign w:val="center"/>
          </w:tcPr>
          <w:p w14:paraId="719A4DDF" w14:textId="77777777" w:rsidR="00DF6309" w:rsidRPr="00A36336" w:rsidRDefault="00DF6309" w:rsidP="00B31FC2">
            <w:pPr>
              <w:jc w:val="center"/>
              <w:rPr>
                <w:rFonts w:ascii="Franklin Gothic Medium" w:hAnsi="Franklin Gothic Medium"/>
                <w:color w:val="FFFFFF" w:themeColor="background1"/>
              </w:rPr>
            </w:pPr>
            <w:r w:rsidRPr="00A36336">
              <w:rPr>
                <w:rFonts w:ascii="Franklin Gothic Medium" w:hAnsi="Franklin Gothic Medium"/>
                <w:color w:val="FFFFFF" w:themeColor="background1"/>
              </w:rPr>
              <w:t>Fail (39 or lower)</w:t>
            </w:r>
          </w:p>
        </w:tc>
      </w:tr>
      <w:tr w:rsidR="00934317" w:rsidRPr="00A36336" w14:paraId="25237054" w14:textId="77777777" w:rsidTr="00BA75FB">
        <w:trPr>
          <w:trHeight w:val="1304"/>
        </w:trPr>
        <w:tc>
          <w:tcPr>
            <w:tcW w:w="2007" w:type="dxa"/>
            <w:shd w:val="clear" w:color="auto" w:fill="2C808A"/>
            <w:vAlign w:val="center"/>
          </w:tcPr>
          <w:p w14:paraId="61EB36D1" w14:textId="77777777" w:rsidR="00934317" w:rsidRPr="00D005FC" w:rsidRDefault="00934317" w:rsidP="00BA75FB">
            <w:pPr>
              <w:spacing w:after="40"/>
              <w:rPr>
                <w:rFonts w:ascii="Franklin Gothic Medium" w:hAnsi="Franklin Gothic Medium"/>
                <w:color w:val="FFFFFF" w:themeColor="background1"/>
              </w:rPr>
            </w:pPr>
            <w:r>
              <w:rPr>
                <w:rFonts w:ascii="Franklin Gothic Medium" w:hAnsi="Franklin Gothic Medium"/>
                <w:color w:val="FFFFFF" w:themeColor="background1"/>
              </w:rPr>
              <w:t>Self-awareness</w:t>
            </w:r>
          </w:p>
        </w:tc>
        <w:tc>
          <w:tcPr>
            <w:tcW w:w="884" w:type="dxa"/>
            <w:shd w:val="clear" w:color="auto" w:fill="BC9D5E"/>
            <w:vAlign w:val="center"/>
          </w:tcPr>
          <w:p w14:paraId="17A2EBDC" w14:textId="77777777" w:rsidR="00934317" w:rsidRPr="00376DA6" w:rsidRDefault="00934317" w:rsidP="00BA75FB">
            <w:pPr>
              <w:spacing w:after="40"/>
              <w:jc w:val="center"/>
              <w:rPr>
                <w:rFonts w:ascii="Franklin Gothic Medium" w:hAnsi="Franklin Gothic Medium"/>
                <w:color w:val="FFFFFF" w:themeColor="background1"/>
              </w:rPr>
            </w:pPr>
            <w:r>
              <w:rPr>
                <w:rFonts w:ascii="Franklin Gothic Medium" w:hAnsi="Franklin Gothic Medium"/>
                <w:color w:val="FFFFFF" w:themeColor="background1"/>
              </w:rPr>
              <w:t>30%</w:t>
            </w:r>
          </w:p>
        </w:tc>
        <w:tc>
          <w:tcPr>
            <w:tcW w:w="2483" w:type="dxa"/>
            <w:vAlign w:val="center"/>
          </w:tcPr>
          <w:p w14:paraId="603F1B08" w14:textId="77777777" w:rsidR="00934317" w:rsidRPr="00A36336" w:rsidRDefault="00934317" w:rsidP="00BA75FB">
            <w:pPr>
              <w:spacing w:after="40"/>
              <w:jc w:val="center"/>
              <w:rPr>
                <w:rFonts w:ascii="Franklin Gothic Book" w:hAnsi="Franklin Gothic Book"/>
                <w:color w:val="44546A" w:themeColor="text2"/>
              </w:rPr>
            </w:pPr>
            <w:r>
              <w:rPr>
                <w:rFonts w:ascii="Franklin Gothic Book" w:hAnsi="Franklin Gothic Book"/>
                <w:color w:val="44546A" w:themeColor="text2"/>
              </w:rPr>
              <w:t>Self-awareness within the reflection context</w:t>
            </w:r>
          </w:p>
          <w:p w14:paraId="6FFCE003" w14:textId="77777777" w:rsidR="00934317" w:rsidRPr="00A36336" w:rsidRDefault="00934317" w:rsidP="00BA75FB">
            <w:pPr>
              <w:spacing w:after="40"/>
              <w:jc w:val="center"/>
              <w:rPr>
                <w:rFonts w:ascii="Franklin Gothic Book" w:hAnsi="Franklin Gothic Book"/>
                <w:b/>
                <w:bCs/>
                <w:color w:val="44546A" w:themeColor="text2"/>
                <w:u w:val="single"/>
              </w:rPr>
            </w:pPr>
            <w:r w:rsidRPr="00A36336">
              <w:rPr>
                <w:rFonts w:ascii="Franklin Gothic Book" w:hAnsi="Franklin Gothic Book"/>
                <w:b/>
                <w:bCs/>
                <w:color w:val="44546A" w:themeColor="text2"/>
                <w:u w:val="single"/>
              </w:rPr>
              <w:t>AND</w:t>
            </w:r>
          </w:p>
          <w:p w14:paraId="532AD8B0" w14:textId="77777777" w:rsidR="00934317" w:rsidRPr="00A36336" w:rsidRDefault="00934317" w:rsidP="00BA75FB">
            <w:pPr>
              <w:spacing w:after="40"/>
              <w:jc w:val="center"/>
              <w:rPr>
                <w:rFonts w:ascii="Franklin Gothic Book" w:hAnsi="Franklin Gothic Book"/>
                <w:color w:val="44546A" w:themeColor="text2"/>
              </w:rPr>
            </w:pPr>
            <w:r>
              <w:rPr>
                <w:rFonts w:ascii="Franklin Gothic Book" w:hAnsi="Franklin Gothic Book"/>
                <w:color w:val="44546A" w:themeColor="text2"/>
              </w:rPr>
              <w:t xml:space="preserve">Conclusions </w:t>
            </w:r>
            <w:r w:rsidRPr="00AC53D8">
              <w:rPr>
                <w:rFonts w:ascii="Franklin Gothic Book" w:hAnsi="Franklin Gothic Book"/>
                <w:b/>
                <w:bCs/>
                <w:color w:val="44546A" w:themeColor="text2"/>
                <w:u w:val="single"/>
              </w:rPr>
              <w:t>and</w:t>
            </w:r>
            <w:r>
              <w:rPr>
                <w:rFonts w:ascii="Franklin Gothic Book" w:hAnsi="Franklin Gothic Book"/>
                <w:color w:val="44546A" w:themeColor="text2"/>
              </w:rPr>
              <w:t xml:space="preserve"> plans corrected</w:t>
            </w:r>
          </w:p>
        </w:tc>
        <w:tc>
          <w:tcPr>
            <w:tcW w:w="2484" w:type="dxa"/>
            <w:vAlign w:val="center"/>
          </w:tcPr>
          <w:p w14:paraId="2DC7ACAF" w14:textId="77777777" w:rsidR="00934317" w:rsidRPr="00A36336" w:rsidRDefault="00934317" w:rsidP="00BA75FB">
            <w:pPr>
              <w:spacing w:after="40"/>
              <w:jc w:val="center"/>
              <w:rPr>
                <w:rFonts w:ascii="Franklin Gothic Book" w:hAnsi="Franklin Gothic Book"/>
                <w:color w:val="44546A" w:themeColor="text2"/>
              </w:rPr>
            </w:pPr>
            <w:r>
              <w:rPr>
                <w:rFonts w:ascii="Franklin Gothic Book" w:hAnsi="Franklin Gothic Book"/>
                <w:color w:val="44546A" w:themeColor="text2"/>
              </w:rPr>
              <w:t>Self-awareness within the reflection context</w:t>
            </w:r>
          </w:p>
          <w:p w14:paraId="603879C2" w14:textId="77777777" w:rsidR="00934317" w:rsidRPr="00A36336" w:rsidRDefault="00934317" w:rsidP="00BA75FB">
            <w:pPr>
              <w:spacing w:after="40"/>
              <w:jc w:val="center"/>
              <w:rPr>
                <w:rFonts w:ascii="Franklin Gothic Book" w:hAnsi="Franklin Gothic Book"/>
                <w:b/>
                <w:bCs/>
                <w:color w:val="44546A" w:themeColor="text2"/>
                <w:u w:val="single"/>
              </w:rPr>
            </w:pPr>
            <w:r w:rsidRPr="00A36336">
              <w:rPr>
                <w:rFonts w:ascii="Franklin Gothic Book" w:hAnsi="Franklin Gothic Book"/>
                <w:b/>
                <w:bCs/>
                <w:color w:val="44546A" w:themeColor="text2"/>
                <w:u w:val="single"/>
              </w:rPr>
              <w:t>AND</w:t>
            </w:r>
          </w:p>
          <w:p w14:paraId="71A3EC8D" w14:textId="77777777" w:rsidR="00934317" w:rsidRPr="00A36336" w:rsidRDefault="00934317" w:rsidP="00BA75FB">
            <w:pPr>
              <w:spacing w:after="40"/>
              <w:jc w:val="center"/>
              <w:rPr>
                <w:rFonts w:ascii="Franklin Gothic Book" w:hAnsi="Franklin Gothic Book"/>
                <w:color w:val="44546A" w:themeColor="text2"/>
              </w:rPr>
            </w:pPr>
            <w:r>
              <w:rPr>
                <w:rFonts w:ascii="Franklin Gothic Book" w:hAnsi="Franklin Gothic Book"/>
                <w:color w:val="44546A" w:themeColor="text2"/>
              </w:rPr>
              <w:t xml:space="preserve">Conclusions </w:t>
            </w:r>
            <w:r>
              <w:rPr>
                <w:rFonts w:ascii="Franklin Gothic Book" w:hAnsi="Franklin Gothic Book"/>
                <w:b/>
                <w:bCs/>
                <w:color w:val="44546A" w:themeColor="text2"/>
                <w:u w:val="single"/>
              </w:rPr>
              <w:t>or</w:t>
            </w:r>
            <w:r>
              <w:rPr>
                <w:rFonts w:ascii="Franklin Gothic Book" w:hAnsi="Franklin Gothic Book"/>
                <w:color w:val="44546A" w:themeColor="text2"/>
              </w:rPr>
              <w:t xml:space="preserve"> plans corrected</w:t>
            </w:r>
          </w:p>
        </w:tc>
        <w:tc>
          <w:tcPr>
            <w:tcW w:w="2483" w:type="dxa"/>
            <w:vAlign w:val="center"/>
          </w:tcPr>
          <w:p w14:paraId="38B6DEB3" w14:textId="77777777" w:rsidR="00934317" w:rsidRPr="00A36336" w:rsidRDefault="00934317" w:rsidP="00BA75FB">
            <w:pPr>
              <w:spacing w:after="40"/>
              <w:jc w:val="center"/>
              <w:rPr>
                <w:rFonts w:ascii="Franklin Gothic Book" w:hAnsi="Franklin Gothic Book"/>
                <w:color w:val="44546A" w:themeColor="text2"/>
              </w:rPr>
            </w:pPr>
            <w:r>
              <w:rPr>
                <w:rFonts w:ascii="Franklin Gothic Book" w:hAnsi="Franklin Gothic Book"/>
                <w:color w:val="44546A" w:themeColor="text2"/>
              </w:rPr>
              <w:t>Self-awareness within the reflection context</w:t>
            </w:r>
          </w:p>
          <w:p w14:paraId="5A8A4E12" w14:textId="77777777" w:rsidR="00934317" w:rsidRPr="00A36336" w:rsidRDefault="00934317" w:rsidP="00BA75FB">
            <w:pPr>
              <w:spacing w:after="40"/>
              <w:jc w:val="center"/>
              <w:rPr>
                <w:rFonts w:ascii="Franklin Gothic Book" w:hAnsi="Franklin Gothic Book"/>
                <w:b/>
                <w:bCs/>
                <w:color w:val="44546A" w:themeColor="text2"/>
                <w:u w:val="single"/>
              </w:rPr>
            </w:pPr>
            <w:r w:rsidRPr="00A36336">
              <w:rPr>
                <w:rFonts w:ascii="Franklin Gothic Book" w:hAnsi="Franklin Gothic Book"/>
                <w:b/>
                <w:bCs/>
                <w:color w:val="44546A" w:themeColor="text2"/>
                <w:u w:val="single"/>
              </w:rPr>
              <w:t>BUT</w:t>
            </w:r>
          </w:p>
          <w:p w14:paraId="06E1E89A" w14:textId="77777777" w:rsidR="00934317" w:rsidRPr="00A36336" w:rsidRDefault="00934317" w:rsidP="00BA75FB">
            <w:pPr>
              <w:spacing w:after="40"/>
              <w:jc w:val="center"/>
              <w:rPr>
                <w:rFonts w:ascii="Franklin Gothic Book" w:hAnsi="Franklin Gothic Book"/>
                <w:color w:val="44546A" w:themeColor="text2"/>
              </w:rPr>
            </w:pPr>
            <w:r>
              <w:rPr>
                <w:rFonts w:ascii="Franklin Gothic Book" w:hAnsi="Franklin Gothic Book"/>
                <w:color w:val="44546A" w:themeColor="text2"/>
              </w:rPr>
              <w:t>Poorly incorporated into wider reflection</w:t>
            </w:r>
          </w:p>
        </w:tc>
        <w:tc>
          <w:tcPr>
            <w:tcW w:w="2484" w:type="dxa"/>
            <w:vAlign w:val="center"/>
          </w:tcPr>
          <w:p w14:paraId="23A50A2E" w14:textId="77777777" w:rsidR="00934317" w:rsidRPr="00A36336" w:rsidRDefault="00934317" w:rsidP="00BA75FB">
            <w:pPr>
              <w:jc w:val="center"/>
              <w:rPr>
                <w:rFonts w:ascii="Franklin Gothic Book" w:hAnsi="Franklin Gothic Book"/>
                <w:color w:val="44546A" w:themeColor="text2"/>
              </w:rPr>
            </w:pPr>
            <w:r>
              <w:rPr>
                <w:rFonts w:ascii="Franklin Gothic Book" w:hAnsi="Franklin Gothic Book"/>
                <w:color w:val="44546A" w:themeColor="text2"/>
              </w:rPr>
              <w:t>G</w:t>
            </w:r>
            <w:r w:rsidRPr="00A36336">
              <w:rPr>
                <w:rFonts w:ascii="Franklin Gothic Book" w:hAnsi="Franklin Gothic Book"/>
                <w:color w:val="44546A" w:themeColor="text2"/>
              </w:rPr>
              <w:t>eneric</w:t>
            </w:r>
            <w:r>
              <w:rPr>
                <w:rFonts w:ascii="Franklin Gothic Book" w:hAnsi="Franklin Gothic Book"/>
                <w:color w:val="44546A" w:themeColor="text2"/>
              </w:rPr>
              <w:t xml:space="preserve"> discussion of personal biases, stereotypes or assumptions</w:t>
            </w:r>
          </w:p>
        </w:tc>
        <w:tc>
          <w:tcPr>
            <w:tcW w:w="2484" w:type="dxa"/>
            <w:vAlign w:val="center"/>
          </w:tcPr>
          <w:p w14:paraId="0D843CF6" w14:textId="77777777" w:rsidR="00934317" w:rsidRPr="00A36336" w:rsidRDefault="00934317" w:rsidP="00BA75FB">
            <w:pPr>
              <w:jc w:val="center"/>
              <w:rPr>
                <w:rFonts w:ascii="Franklin Gothic Book" w:hAnsi="Franklin Gothic Book"/>
                <w:color w:val="44546A" w:themeColor="text2"/>
              </w:rPr>
            </w:pPr>
            <w:r w:rsidRPr="00A36336">
              <w:rPr>
                <w:rFonts w:ascii="Franklin Gothic Book" w:hAnsi="Franklin Gothic Book"/>
                <w:color w:val="44546A" w:themeColor="text2"/>
              </w:rPr>
              <w:t xml:space="preserve">No attempt to consider </w:t>
            </w:r>
            <w:r>
              <w:rPr>
                <w:rFonts w:ascii="Franklin Gothic Book" w:hAnsi="Franklin Gothic Book"/>
                <w:color w:val="44546A" w:themeColor="text2"/>
              </w:rPr>
              <w:t>personal biases, stereotypes or assumptions</w:t>
            </w:r>
          </w:p>
        </w:tc>
      </w:tr>
      <w:tr w:rsidR="00934317" w:rsidRPr="00A36336" w14:paraId="2318485E" w14:textId="77777777" w:rsidTr="00DF6309">
        <w:trPr>
          <w:trHeight w:val="1304"/>
        </w:trPr>
        <w:tc>
          <w:tcPr>
            <w:tcW w:w="2007" w:type="dxa"/>
            <w:shd w:val="clear" w:color="auto" w:fill="2C808A"/>
            <w:vAlign w:val="center"/>
          </w:tcPr>
          <w:p w14:paraId="6E074CD5" w14:textId="31DEA3DB" w:rsidR="00934317" w:rsidRPr="00D005FC" w:rsidRDefault="00934317" w:rsidP="00934317">
            <w:pPr>
              <w:spacing w:after="40"/>
              <w:rPr>
                <w:rFonts w:ascii="Franklin Gothic Medium" w:hAnsi="Franklin Gothic Medium"/>
                <w:color w:val="FFFFFF" w:themeColor="background1"/>
              </w:rPr>
            </w:pPr>
            <w:r>
              <w:rPr>
                <w:rFonts w:ascii="Franklin Gothic Medium" w:hAnsi="Franklin Gothic Medium"/>
                <w:color w:val="FFFFFF" w:themeColor="background1"/>
              </w:rPr>
              <w:t>Depth of reflection</w:t>
            </w:r>
          </w:p>
        </w:tc>
        <w:tc>
          <w:tcPr>
            <w:tcW w:w="884" w:type="dxa"/>
            <w:shd w:val="clear" w:color="auto" w:fill="BC9D5E"/>
            <w:vAlign w:val="center"/>
          </w:tcPr>
          <w:p w14:paraId="291B78D2" w14:textId="298AD18B" w:rsidR="00934317" w:rsidRPr="00376DA6" w:rsidRDefault="00934317" w:rsidP="00934317">
            <w:pPr>
              <w:spacing w:after="40"/>
              <w:jc w:val="center"/>
              <w:rPr>
                <w:rFonts w:ascii="Franklin Gothic Medium" w:hAnsi="Franklin Gothic Medium"/>
                <w:color w:val="FFFFFF" w:themeColor="background1"/>
              </w:rPr>
            </w:pPr>
            <w:r>
              <w:rPr>
                <w:rFonts w:ascii="Franklin Gothic Medium" w:hAnsi="Franklin Gothic Medium"/>
                <w:color w:val="FFFFFF" w:themeColor="background1"/>
              </w:rPr>
              <w:t>40%</w:t>
            </w:r>
          </w:p>
        </w:tc>
        <w:tc>
          <w:tcPr>
            <w:tcW w:w="2483" w:type="dxa"/>
            <w:vAlign w:val="center"/>
          </w:tcPr>
          <w:p w14:paraId="658AB11A" w14:textId="77777777" w:rsidR="00934317" w:rsidRDefault="00934317" w:rsidP="00934317">
            <w:pPr>
              <w:spacing w:after="40"/>
              <w:jc w:val="center"/>
              <w:rPr>
                <w:rFonts w:ascii="Franklin Gothic Book" w:hAnsi="Franklin Gothic Book"/>
                <w:color w:val="44546A" w:themeColor="text2"/>
              </w:rPr>
            </w:pPr>
            <w:r>
              <w:rPr>
                <w:rFonts w:ascii="Franklin Gothic Book" w:hAnsi="Franklin Gothic Book"/>
                <w:color w:val="44546A" w:themeColor="text2"/>
              </w:rPr>
              <w:t>New understanding developed</w:t>
            </w:r>
          </w:p>
          <w:p w14:paraId="14B931E7" w14:textId="77777777" w:rsidR="00934317" w:rsidRDefault="00934317" w:rsidP="00934317">
            <w:pPr>
              <w:spacing w:after="40"/>
              <w:jc w:val="center"/>
              <w:rPr>
                <w:rFonts w:ascii="Franklin Gothic Book" w:hAnsi="Franklin Gothic Book"/>
                <w:color w:val="44546A" w:themeColor="text2"/>
              </w:rPr>
            </w:pPr>
            <w:r w:rsidRPr="00FA398C">
              <w:rPr>
                <w:rFonts w:ascii="Franklin Gothic Book" w:hAnsi="Franklin Gothic Book"/>
                <w:b/>
                <w:bCs/>
                <w:color w:val="44546A" w:themeColor="text2"/>
                <w:u w:val="single"/>
              </w:rPr>
              <w:t>AND</w:t>
            </w:r>
          </w:p>
          <w:p w14:paraId="57B89190" w14:textId="1FBC1D46" w:rsidR="00934317" w:rsidRPr="00A36336" w:rsidRDefault="00934317" w:rsidP="00934317">
            <w:pPr>
              <w:spacing w:after="40"/>
              <w:jc w:val="center"/>
              <w:rPr>
                <w:rFonts w:ascii="Franklin Gothic Book" w:hAnsi="Franklin Gothic Book"/>
                <w:color w:val="44546A" w:themeColor="text2"/>
              </w:rPr>
            </w:pPr>
            <w:r>
              <w:rPr>
                <w:rFonts w:ascii="Franklin Gothic Book" w:hAnsi="Franklin Gothic Book"/>
                <w:color w:val="44546A" w:themeColor="text2"/>
              </w:rPr>
              <w:t xml:space="preserve">Links drawn between ideas </w:t>
            </w:r>
            <w:r w:rsidRPr="00FA398C">
              <w:rPr>
                <w:rFonts w:ascii="Franklin Gothic Book" w:hAnsi="Franklin Gothic Book"/>
                <w:b/>
                <w:bCs/>
                <w:color w:val="44546A" w:themeColor="text2"/>
                <w:u w:val="single"/>
              </w:rPr>
              <w:t>and</w:t>
            </w:r>
            <w:r>
              <w:rPr>
                <w:rFonts w:ascii="Franklin Gothic Book" w:hAnsi="Franklin Gothic Book"/>
                <w:color w:val="44546A" w:themeColor="text2"/>
              </w:rPr>
              <w:t xml:space="preserve"> feeling discussed</w:t>
            </w:r>
          </w:p>
        </w:tc>
        <w:tc>
          <w:tcPr>
            <w:tcW w:w="2484" w:type="dxa"/>
            <w:vAlign w:val="center"/>
          </w:tcPr>
          <w:p w14:paraId="0EBBBC4E" w14:textId="77777777" w:rsidR="00934317" w:rsidRDefault="00934317" w:rsidP="00934317">
            <w:pPr>
              <w:spacing w:after="40"/>
              <w:jc w:val="center"/>
              <w:rPr>
                <w:rFonts w:ascii="Franklin Gothic Book" w:hAnsi="Franklin Gothic Book"/>
                <w:color w:val="44546A" w:themeColor="text2"/>
              </w:rPr>
            </w:pPr>
            <w:r>
              <w:rPr>
                <w:rFonts w:ascii="Franklin Gothic Book" w:hAnsi="Franklin Gothic Book"/>
                <w:color w:val="44546A" w:themeColor="text2"/>
              </w:rPr>
              <w:t>New understanding developed</w:t>
            </w:r>
          </w:p>
          <w:p w14:paraId="5333C6D0" w14:textId="77777777" w:rsidR="00934317" w:rsidRDefault="00934317" w:rsidP="00934317">
            <w:pPr>
              <w:spacing w:after="40"/>
              <w:jc w:val="center"/>
              <w:rPr>
                <w:rFonts w:ascii="Franklin Gothic Book" w:hAnsi="Franklin Gothic Book"/>
                <w:color w:val="44546A" w:themeColor="text2"/>
              </w:rPr>
            </w:pPr>
            <w:r>
              <w:rPr>
                <w:rFonts w:ascii="Franklin Gothic Book" w:hAnsi="Franklin Gothic Book"/>
                <w:b/>
                <w:bCs/>
                <w:color w:val="44546A" w:themeColor="text2"/>
                <w:u w:val="single"/>
              </w:rPr>
              <w:t>AND</w:t>
            </w:r>
          </w:p>
          <w:p w14:paraId="031D775F" w14:textId="045F0889" w:rsidR="00934317" w:rsidRPr="00A36336" w:rsidRDefault="00934317" w:rsidP="00934317">
            <w:pPr>
              <w:spacing w:after="40"/>
              <w:jc w:val="center"/>
              <w:rPr>
                <w:rFonts w:ascii="Franklin Gothic Book" w:hAnsi="Franklin Gothic Book"/>
                <w:color w:val="44546A" w:themeColor="text2"/>
              </w:rPr>
            </w:pPr>
            <w:r>
              <w:rPr>
                <w:rFonts w:ascii="Franklin Gothic Book" w:hAnsi="Franklin Gothic Book"/>
                <w:color w:val="44546A" w:themeColor="text2"/>
              </w:rPr>
              <w:t xml:space="preserve">Links drawn between ideas </w:t>
            </w:r>
            <w:r>
              <w:rPr>
                <w:rFonts w:ascii="Franklin Gothic Book" w:hAnsi="Franklin Gothic Book"/>
                <w:b/>
                <w:bCs/>
                <w:color w:val="44546A" w:themeColor="text2"/>
                <w:u w:val="single"/>
              </w:rPr>
              <w:t>or</w:t>
            </w:r>
            <w:r>
              <w:rPr>
                <w:rFonts w:ascii="Franklin Gothic Book" w:hAnsi="Franklin Gothic Book"/>
                <w:color w:val="44546A" w:themeColor="text2"/>
              </w:rPr>
              <w:t xml:space="preserve"> feeling discussed</w:t>
            </w:r>
          </w:p>
        </w:tc>
        <w:tc>
          <w:tcPr>
            <w:tcW w:w="2483" w:type="dxa"/>
            <w:vAlign w:val="center"/>
          </w:tcPr>
          <w:p w14:paraId="4CD7239F" w14:textId="77777777" w:rsidR="00934317" w:rsidRDefault="00934317" w:rsidP="00934317">
            <w:pPr>
              <w:spacing w:after="40"/>
              <w:jc w:val="center"/>
              <w:rPr>
                <w:rFonts w:ascii="Franklin Gothic Book" w:hAnsi="Franklin Gothic Book"/>
                <w:color w:val="44546A" w:themeColor="text2"/>
              </w:rPr>
            </w:pPr>
            <w:r>
              <w:rPr>
                <w:rFonts w:ascii="Franklin Gothic Book" w:hAnsi="Franklin Gothic Book"/>
                <w:color w:val="44546A" w:themeColor="text2"/>
              </w:rPr>
              <w:t>New understanding developed</w:t>
            </w:r>
          </w:p>
          <w:p w14:paraId="747E58E9" w14:textId="77777777" w:rsidR="00934317" w:rsidRDefault="00934317" w:rsidP="00934317">
            <w:pPr>
              <w:spacing w:after="40"/>
              <w:jc w:val="center"/>
              <w:rPr>
                <w:rFonts w:ascii="Franklin Gothic Book" w:hAnsi="Franklin Gothic Book"/>
                <w:color w:val="44546A" w:themeColor="text2"/>
              </w:rPr>
            </w:pPr>
            <w:r>
              <w:rPr>
                <w:rFonts w:ascii="Franklin Gothic Book" w:hAnsi="Franklin Gothic Book"/>
                <w:b/>
                <w:bCs/>
                <w:color w:val="44546A" w:themeColor="text2"/>
                <w:u w:val="single"/>
              </w:rPr>
              <w:t>BUT</w:t>
            </w:r>
          </w:p>
          <w:p w14:paraId="3112BDC7" w14:textId="2E25CDCB" w:rsidR="00934317" w:rsidRPr="00A36336" w:rsidRDefault="00934317" w:rsidP="00934317">
            <w:pPr>
              <w:spacing w:after="40"/>
              <w:jc w:val="center"/>
              <w:rPr>
                <w:rFonts w:ascii="Franklin Gothic Book" w:hAnsi="Franklin Gothic Book"/>
                <w:color w:val="44546A" w:themeColor="text2"/>
              </w:rPr>
            </w:pPr>
            <w:r>
              <w:rPr>
                <w:rFonts w:ascii="Franklin Gothic Book" w:hAnsi="Franklin Gothic Book"/>
                <w:color w:val="44546A" w:themeColor="text2"/>
              </w:rPr>
              <w:t xml:space="preserve">No links drawn between ideas </w:t>
            </w:r>
            <w:r w:rsidRPr="00FA398C">
              <w:rPr>
                <w:rFonts w:ascii="Franklin Gothic Book" w:hAnsi="Franklin Gothic Book"/>
                <w:b/>
                <w:bCs/>
                <w:color w:val="44546A" w:themeColor="text2"/>
                <w:u w:val="single"/>
              </w:rPr>
              <w:t>or</w:t>
            </w:r>
            <w:r>
              <w:rPr>
                <w:rFonts w:ascii="Franklin Gothic Book" w:hAnsi="Franklin Gothic Book"/>
                <w:color w:val="44546A" w:themeColor="text2"/>
              </w:rPr>
              <w:t xml:space="preserve"> feelings discussed</w:t>
            </w:r>
          </w:p>
        </w:tc>
        <w:tc>
          <w:tcPr>
            <w:tcW w:w="2484" w:type="dxa"/>
            <w:vAlign w:val="center"/>
          </w:tcPr>
          <w:p w14:paraId="7B54B4D7" w14:textId="77777777" w:rsidR="00934317" w:rsidRDefault="00934317" w:rsidP="00934317">
            <w:pPr>
              <w:jc w:val="center"/>
              <w:rPr>
                <w:rFonts w:ascii="Franklin Gothic Book" w:hAnsi="Franklin Gothic Book"/>
                <w:color w:val="44546A" w:themeColor="text2"/>
              </w:rPr>
            </w:pPr>
            <w:r>
              <w:rPr>
                <w:rFonts w:ascii="Franklin Gothic Book" w:hAnsi="Franklin Gothic Book"/>
                <w:color w:val="44546A" w:themeColor="text2"/>
              </w:rPr>
              <w:t>Experience described</w:t>
            </w:r>
          </w:p>
          <w:p w14:paraId="7BAAA2F9" w14:textId="77777777" w:rsidR="00934317" w:rsidRPr="001336EB" w:rsidRDefault="00934317" w:rsidP="00934317">
            <w:pPr>
              <w:jc w:val="center"/>
              <w:rPr>
                <w:rFonts w:ascii="Franklin Gothic Book" w:hAnsi="Franklin Gothic Book"/>
                <w:b/>
                <w:bCs/>
                <w:color w:val="44546A" w:themeColor="text2"/>
                <w:u w:val="single"/>
              </w:rPr>
            </w:pPr>
            <w:r w:rsidRPr="001336EB">
              <w:rPr>
                <w:rFonts w:ascii="Franklin Gothic Book" w:hAnsi="Franklin Gothic Book"/>
                <w:b/>
                <w:bCs/>
                <w:color w:val="44546A" w:themeColor="text2"/>
                <w:u w:val="single"/>
              </w:rPr>
              <w:t>AND</w:t>
            </w:r>
          </w:p>
          <w:p w14:paraId="581A5E01" w14:textId="5C3B28DC" w:rsidR="00934317" w:rsidRPr="00A36336" w:rsidRDefault="00934317" w:rsidP="00934317">
            <w:pPr>
              <w:spacing w:after="40"/>
              <w:jc w:val="center"/>
              <w:rPr>
                <w:rFonts w:ascii="Franklin Gothic Book" w:hAnsi="Franklin Gothic Book"/>
                <w:color w:val="44546A" w:themeColor="text2"/>
              </w:rPr>
            </w:pPr>
            <w:r>
              <w:rPr>
                <w:rFonts w:ascii="Franklin Gothic Book" w:hAnsi="Franklin Gothic Book"/>
                <w:color w:val="44546A" w:themeColor="text2"/>
              </w:rPr>
              <w:t>New understanding stated</w:t>
            </w:r>
          </w:p>
        </w:tc>
        <w:tc>
          <w:tcPr>
            <w:tcW w:w="2484" w:type="dxa"/>
            <w:vAlign w:val="center"/>
          </w:tcPr>
          <w:p w14:paraId="0695277B" w14:textId="649B6A3E" w:rsidR="00934317" w:rsidRPr="00A36336" w:rsidRDefault="00934317" w:rsidP="00934317">
            <w:pPr>
              <w:jc w:val="center"/>
              <w:rPr>
                <w:rFonts w:ascii="Franklin Gothic Book" w:hAnsi="Franklin Gothic Book"/>
                <w:color w:val="44546A" w:themeColor="text2"/>
              </w:rPr>
            </w:pPr>
            <w:r>
              <w:rPr>
                <w:rFonts w:ascii="Franklin Gothic Book" w:hAnsi="Franklin Gothic Book"/>
                <w:color w:val="44546A" w:themeColor="text2"/>
              </w:rPr>
              <w:t>Experience described</w:t>
            </w:r>
          </w:p>
        </w:tc>
      </w:tr>
      <w:tr w:rsidR="00934317" w:rsidRPr="00A36336" w14:paraId="4A802DB7" w14:textId="77777777" w:rsidTr="00DF6309">
        <w:trPr>
          <w:trHeight w:val="1304"/>
        </w:trPr>
        <w:tc>
          <w:tcPr>
            <w:tcW w:w="2007" w:type="dxa"/>
            <w:shd w:val="clear" w:color="auto" w:fill="2C808A"/>
            <w:vAlign w:val="center"/>
          </w:tcPr>
          <w:p w14:paraId="7C1E7A5D" w14:textId="3947C310" w:rsidR="00934317" w:rsidRPr="00D005FC" w:rsidRDefault="00934317" w:rsidP="00934317">
            <w:pPr>
              <w:spacing w:after="40"/>
              <w:rPr>
                <w:rFonts w:ascii="Franklin Gothic Medium" w:hAnsi="Franklin Gothic Medium"/>
                <w:color w:val="FFFFFF" w:themeColor="background1"/>
              </w:rPr>
            </w:pPr>
            <w:r>
              <w:rPr>
                <w:rFonts w:ascii="Franklin Gothic Medium" w:hAnsi="Franklin Gothic Medium"/>
                <w:color w:val="FFFFFF" w:themeColor="background1"/>
              </w:rPr>
              <w:t>Change following reflection</w:t>
            </w:r>
          </w:p>
        </w:tc>
        <w:tc>
          <w:tcPr>
            <w:tcW w:w="884" w:type="dxa"/>
            <w:shd w:val="clear" w:color="auto" w:fill="BC9D5E"/>
            <w:vAlign w:val="center"/>
          </w:tcPr>
          <w:p w14:paraId="38492F42" w14:textId="63D6AFEA" w:rsidR="00934317" w:rsidRPr="00376DA6" w:rsidRDefault="00934317" w:rsidP="00934317">
            <w:pPr>
              <w:spacing w:after="40"/>
              <w:jc w:val="center"/>
              <w:rPr>
                <w:rFonts w:ascii="Franklin Gothic Medium" w:hAnsi="Franklin Gothic Medium"/>
                <w:color w:val="FFFFFF" w:themeColor="background1"/>
              </w:rPr>
            </w:pPr>
            <w:r>
              <w:rPr>
                <w:rFonts w:ascii="Franklin Gothic Medium" w:hAnsi="Franklin Gothic Medium"/>
                <w:color w:val="FFFFFF" w:themeColor="background1"/>
              </w:rPr>
              <w:t>30%</w:t>
            </w:r>
          </w:p>
        </w:tc>
        <w:tc>
          <w:tcPr>
            <w:tcW w:w="2483" w:type="dxa"/>
            <w:vAlign w:val="center"/>
          </w:tcPr>
          <w:p w14:paraId="20A44105" w14:textId="77777777" w:rsidR="00934317" w:rsidRDefault="00934317" w:rsidP="00934317">
            <w:pPr>
              <w:spacing w:after="40"/>
              <w:jc w:val="center"/>
              <w:rPr>
                <w:rFonts w:ascii="Franklin Gothic Book" w:hAnsi="Franklin Gothic Book"/>
                <w:color w:val="44546A" w:themeColor="text2"/>
              </w:rPr>
            </w:pPr>
            <w:r>
              <w:rPr>
                <w:rFonts w:ascii="Franklin Gothic Book" w:hAnsi="Franklin Gothic Book"/>
                <w:color w:val="44546A" w:themeColor="text2"/>
              </w:rPr>
              <w:t>Perspective revised in multiple ways</w:t>
            </w:r>
          </w:p>
          <w:p w14:paraId="585F2113" w14:textId="77777777" w:rsidR="00934317" w:rsidRDefault="00934317" w:rsidP="00934317">
            <w:pPr>
              <w:jc w:val="center"/>
              <w:rPr>
                <w:rFonts w:ascii="Franklin Gothic Book" w:hAnsi="Franklin Gothic Book"/>
                <w:color w:val="44546A" w:themeColor="text2"/>
              </w:rPr>
            </w:pPr>
            <w:r w:rsidRPr="00FA398C">
              <w:rPr>
                <w:rFonts w:ascii="Franklin Gothic Book" w:hAnsi="Franklin Gothic Book"/>
                <w:b/>
                <w:bCs/>
                <w:color w:val="44546A" w:themeColor="text2"/>
                <w:u w:val="single"/>
              </w:rPr>
              <w:t>AND</w:t>
            </w:r>
          </w:p>
          <w:p w14:paraId="207044BE" w14:textId="5484C1F3" w:rsidR="00934317" w:rsidRPr="00A36336" w:rsidRDefault="00934317" w:rsidP="00934317">
            <w:pPr>
              <w:spacing w:after="40"/>
              <w:jc w:val="center"/>
              <w:rPr>
                <w:rFonts w:ascii="Franklin Gothic Book" w:hAnsi="Franklin Gothic Book"/>
                <w:color w:val="44546A" w:themeColor="text2"/>
              </w:rPr>
            </w:pPr>
            <w:r>
              <w:rPr>
                <w:rFonts w:ascii="Franklin Gothic Book" w:hAnsi="Franklin Gothic Book"/>
                <w:color w:val="44546A" w:themeColor="text2"/>
              </w:rPr>
              <w:t>Realistic plans to implement changes</w:t>
            </w:r>
          </w:p>
        </w:tc>
        <w:tc>
          <w:tcPr>
            <w:tcW w:w="2484" w:type="dxa"/>
            <w:vAlign w:val="center"/>
          </w:tcPr>
          <w:p w14:paraId="04115E46" w14:textId="77777777" w:rsidR="00934317" w:rsidRDefault="00934317" w:rsidP="00934317">
            <w:pPr>
              <w:spacing w:after="40"/>
              <w:jc w:val="center"/>
              <w:rPr>
                <w:rFonts w:ascii="Franklin Gothic Book" w:hAnsi="Franklin Gothic Book"/>
                <w:color w:val="44546A" w:themeColor="text2"/>
              </w:rPr>
            </w:pPr>
            <w:r>
              <w:rPr>
                <w:rFonts w:ascii="Franklin Gothic Book" w:hAnsi="Franklin Gothic Book"/>
                <w:color w:val="44546A" w:themeColor="text2"/>
              </w:rPr>
              <w:t>Perspective revised in multiple ways</w:t>
            </w:r>
          </w:p>
          <w:p w14:paraId="295A527D" w14:textId="77777777" w:rsidR="00934317" w:rsidRDefault="00934317" w:rsidP="00934317">
            <w:pPr>
              <w:jc w:val="center"/>
              <w:rPr>
                <w:rFonts w:ascii="Franklin Gothic Book" w:hAnsi="Franklin Gothic Book"/>
                <w:color w:val="44546A" w:themeColor="text2"/>
              </w:rPr>
            </w:pPr>
            <w:r>
              <w:rPr>
                <w:rFonts w:ascii="Franklin Gothic Book" w:hAnsi="Franklin Gothic Book"/>
                <w:b/>
                <w:bCs/>
                <w:color w:val="44546A" w:themeColor="text2"/>
                <w:u w:val="single"/>
              </w:rPr>
              <w:t>OR</w:t>
            </w:r>
          </w:p>
          <w:p w14:paraId="2B2BA63F" w14:textId="091B3B96" w:rsidR="00934317" w:rsidRPr="00A36336" w:rsidRDefault="00934317" w:rsidP="00934317">
            <w:pPr>
              <w:spacing w:after="40"/>
              <w:jc w:val="center"/>
              <w:rPr>
                <w:rFonts w:ascii="Franklin Gothic Book" w:hAnsi="Franklin Gothic Book"/>
                <w:color w:val="44546A" w:themeColor="text2"/>
              </w:rPr>
            </w:pPr>
            <w:r>
              <w:rPr>
                <w:rFonts w:ascii="Franklin Gothic Book" w:hAnsi="Franklin Gothic Book"/>
                <w:color w:val="44546A" w:themeColor="text2"/>
              </w:rPr>
              <w:t>Realistic plans to implement changes</w:t>
            </w:r>
          </w:p>
        </w:tc>
        <w:tc>
          <w:tcPr>
            <w:tcW w:w="2483" w:type="dxa"/>
            <w:vAlign w:val="center"/>
          </w:tcPr>
          <w:p w14:paraId="74C9A97A" w14:textId="77777777" w:rsidR="00934317" w:rsidRDefault="00934317" w:rsidP="00934317">
            <w:pPr>
              <w:spacing w:after="40"/>
              <w:jc w:val="center"/>
              <w:rPr>
                <w:rFonts w:ascii="Franklin Gothic Book" w:hAnsi="Franklin Gothic Book"/>
                <w:color w:val="44546A" w:themeColor="text2"/>
              </w:rPr>
            </w:pPr>
            <w:r>
              <w:rPr>
                <w:rFonts w:ascii="Franklin Gothic Book" w:hAnsi="Franklin Gothic Book"/>
                <w:color w:val="44546A" w:themeColor="text2"/>
              </w:rPr>
              <w:t>Perspective revised in simple ways</w:t>
            </w:r>
          </w:p>
          <w:p w14:paraId="7777B22A" w14:textId="77777777" w:rsidR="00934317" w:rsidRDefault="00934317" w:rsidP="00934317">
            <w:pPr>
              <w:jc w:val="center"/>
              <w:rPr>
                <w:rFonts w:ascii="Franklin Gothic Book" w:hAnsi="Franklin Gothic Book"/>
                <w:color w:val="44546A" w:themeColor="text2"/>
              </w:rPr>
            </w:pPr>
            <w:r w:rsidRPr="00FA398C">
              <w:rPr>
                <w:rFonts w:ascii="Franklin Gothic Book" w:hAnsi="Franklin Gothic Book"/>
                <w:b/>
                <w:bCs/>
                <w:color w:val="44546A" w:themeColor="text2"/>
                <w:u w:val="single"/>
              </w:rPr>
              <w:t>AND</w:t>
            </w:r>
          </w:p>
          <w:p w14:paraId="6567FC27" w14:textId="45FAF769" w:rsidR="00934317" w:rsidRPr="00A36336" w:rsidRDefault="00934317" w:rsidP="00934317">
            <w:pPr>
              <w:spacing w:after="40"/>
              <w:jc w:val="center"/>
              <w:rPr>
                <w:rFonts w:ascii="Franklin Gothic Book" w:hAnsi="Franklin Gothic Book"/>
                <w:color w:val="44546A" w:themeColor="text2"/>
              </w:rPr>
            </w:pPr>
            <w:r>
              <w:rPr>
                <w:rFonts w:ascii="Franklin Gothic Book" w:hAnsi="Franklin Gothic Book"/>
                <w:color w:val="44546A" w:themeColor="text2"/>
              </w:rPr>
              <w:t>Limited or unrealistic plans to implement changes</w:t>
            </w:r>
          </w:p>
        </w:tc>
        <w:tc>
          <w:tcPr>
            <w:tcW w:w="2484" w:type="dxa"/>
            <w:vAlign w:val="center"/>
          </w:tcPr>
          <w:p w14:paraId="47F23E40" w14:textId="77777777" w:rsidR="00934317" w:rsidRDefault="00934317" w:rsidP="00934317">
            <w:pPr>
              <w:jc w:val="center"/>
              <w:rPr>
                <w:rFonts w:ascii="Franklin Gothic Book" w:hAnsi="Franklin Gothic Book"/>
                <w:color w:val="44546A" w:themeColor="text2"/>
              </w:rPr>
            </w:pPr>
            <w:r>
              <w:rPr>
                <w:rFonts w:ascii="Franklin Gothic Book" w:hAnsi="Franklin Gothic Book"/>
                <w:color w:val="44546A" w:themeColor="text2"/>
              </w:rPr>
              <w:t>Personal perspective challenged</w:t>
            </w:r>
          </w:p>
          <w:p w14:paraId="334B058D" w14:textId="77777777" w:rsidR="00934317" w:rsidRPr="00FA398C" w:rsidRDefault="00934317" w:rsidP="00934317">
            <w:pPr>
              <w:jc w:val="center"/>
              <w:rPr>
                <w:rFonts w:ascii="Franklin Gothic Book" w:hAnsi="Franklin Gothic Book"/>
                <w:b/>
                <w:bCs/>
                <w:color w:val="44546A" w:themeColor="text2"/>
                <w:u w:val="single"/>
              </w:rPr>
            </w:pPr>
            <w:r w:rsidRPr="00FA398C">
              <w:rPr>
                <w:rFonts w:ascii="Franklin Gothic Book" w:hAnsi="Franklin Gothic Book"/>
                <w:b/>
                <w:bCs/>
                <w:color w:val="44546A" w:themeColor="text2"/>
                <w:u w:val="single"/>
              </w:rPr>
              <w:t>BUT</w:t>
            </w:r>
          </w:p>
          <w:p w14:paraId="7A20F1AA" w14:textId="6020C611" w:rsidR="00934317" w:rsidRPr="00A36336" w:rsidRDefault="00934317" w:rsidP="00934317">
            <w:pPr>
              <w:spacing w:after="40"/>
              <w:jc w:val="center"/>
              <w:rPr>
                <w:rFonts w:ascii="Franklin Gothic Book" w:hAnsi="Franklin Gothic Book"/>
                <w:color w:val="44546A" w:themeColor="text2"/>
              </w:rPr>
            </w:pPr>
            <w:r>
              <w:rPr>
                <w:rFonts w:ascii="Franklin Gothic Book" w:hAnsi="Franklin Gothic Book"/>
                <w:color w:val="44546A" w:themeColor="text2"/>
              </w:rPr>
              <w:t>Challenges to perspective dismissed</w:t>
            </w:r>
          </w:p>
        </w:tc>
        <w:tc>
          <w:tcPr>
            <w:tcW w:w="2484" w:type="dxa"/>
            <w:vAlign w:val="center"/>
          </w:tcPr>
          <w:p w14:paraId="27CBA4DB" w14:textId="645B5DD4" w:rsidR="00934317" w:rsidRPr="00A36336" w:rsidRDefault="00934317" w:rsidP="00934317">
            <w:pPr>
              <w:jc w:val="center"/>
              <w:rPr>
                <w:rFonts w:ascii="Franklin Gothic Book" w:hAnsi="Franklin Gothic Book"/>
                <w:color w:val="44546A" w:themeColor="text2"/>
              </w:rPr>
            </w:pPr>
            <w:r>
              <w:rPr>
                <w:rFonts w:ascii="Franklin Gothic Book" w:hAnsi="Franklin Gothic Book"/>
                <w:color w:val="44546A" w:themeColor="text2"/>
              </w:rPr>
              <w:t>No evidence of personal perspective being challenged</w:t>
            </w:r>
          </w:p>
        </w:tc>
      </w:tr>
    </w:tbl>
    <w:p w14:paraId="0E2CD81F" w14:textId="77777777" w:rsidR="00272532" w:rsidRPr="00272532" w:rsidRDefault="00272532" w:rsidP="00C764F0">
      <w:pPr>
        <w:ind w:left="-108"/>
        <w:rPr>
          <w:rFonts w:cs="Arial"/>
          <w:b/>
          <w:color w:val="CD3646"/>
          <w:sz w:val="20"/>
          <w:szCs w:val="20"/>
          <w:highlight w:val="lightGray"/>
          <w:lang w:eastAsia="en-GB"/>
        </w:rPr>
      </w:pPr>
    </w:p>
    <w:sectPr w:rsidR="00272532" w:rsidRPr="00272532" w:rsidSect="00895A05">
      <w:pgSz w:w="16838" w:h="11906" w:orient="landscape" w:code="9"/>
      <w:pgMar w:top="720" w:right="720" w:bottom="720" w:left="720" w:header="709" w:footer="709"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CEBC8" w14:textId="77777777" w:rsidR="00065F81" w:rsidRDefault="00065F81">
      <w:r>
        <w:separator/>
      </w:r>
    </w:p>
  </w:endnote>
  <w:endnote w:type="continuationSeparator" w:id="0">
    <w:p w14:paraId="6588B476" w14:textId="77777777" w:rsidR="00065F81" w:rsidRDefault="00065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399BC" w14:textId="77777777" w:rsidR="006871F5" w:rsidRDefault="006871F5">
    <w:pPr>
      <w:pStyle w:val="Footer"/>
      <w:jc w:val="right"/>
    </w:pPr>
    <w:r>
      <w:fldChar w:fldCharType="begin"/>
    </w:r>
    <w:r>
      <w:instrText xml:space="preserve"> PAGE   \* MERGEFORMAT </w:instrText>
    </w:r>
    <w:r>
      <w:fldChar w:fldCharType="separate"/>
    </w:r>
    <w:r w:rsidR="00280534">
      <w:rPr>
        <w:noProof/>
      </w:rPr>
      <w:t>3</w:t>
    </w:r>
    <w:r>
      <w:rPr>
        <w:noProof/>
      </w:rPr>
      <w:fldChar w:fldCharType="end"/>
    </w:r>
  </w:p>
  <w:p w14:paraId="18DD7826" w14:textId="77777777" w:rsidR="00C179A1" w:rsidRDefault="00C179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ED609" w14:textId="77777777" w:rsidR="00065F81" w:rsidRDefault="00065F81">
      <w:r>
        <w:separator/>
      </w:r>
    </w:p>
  </w:footnote>
  <w:footnote w:type="continuationSeparator" w:id="0">
    <w:p w14:paraId="1705674B" w14:textId="77777777" w:rsidR="00065F81" w:rsidRDefault="00065F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46B31"/>
    <w:multiLevelType w:val="hybridMultilevel"/>
    <w:tmpl w:val="F41C6E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620B3A"/>
    <w:multiLevelType w:val="multilevel"/>
    <w:tmpl w:val="CD107BBA"/>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B756B1"/>
    <w:multiLevelType w:val="hybridMultilevel"/>
    <w:tmpl w:val="31107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DF62F0"/>
    <w:multiLevelType w:val="hybridMultilevel"/>
    <w:tmpl w:val="AD204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1836C8"/>
    <w:multiLevelType w:val="hybridMultilevel"/>
    <w:tmpl w:val="E3AE0824"/>
    <w:lvl w:ilvl="0" w:tplc="0809000F">
      <w:start w:val="1"/>
      <w:numFmt w:val="decimal"/>
      <w:lvlText w:val="%1."/>
      <w:lvlJc w:val="left"/>
      <w:pPr>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74675F"/>
    <w:multiLevelType w:val="hybridMultilevel"/>
    <w:tmpl w:val="00B8E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1D2E04"/>
    <w:multiLevelType w:val="hybridMultilevel"/>
    <w:tmpl w:val="11D0D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AE023D"/>
    <w:multiLevelType w:val="hybridMultilevel"/>
    <w:tmpl w:val="33162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F23CD8"/>
    <w:multiLevelType w:val="hybridMultilevel"/>
    <w:tmpl w:val="81E26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7E2983"/>
    <w:multiLevelType w:val="hybridMultilevel"/>
    <w:tmpl w:val="62CCAE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F20DE5"/>
    <w:multiLevelType w:val="hybridMultilevel"/>
    <w:tmpl w:val="D90E8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156C0A"/>
    <w:multiLevelType w:val="multilevel"/>
    <w:tmpl w:val="F52A1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B006AC9"/>
    <w:multiLevelType w:val="hybridMultilevel"/>
    <w:tmpl w:val="BC882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563044"/>
    <w:multiLevelType w:val="hybridMultilevel"/>
    <w:tmpl w:val="DB7CD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9B2C95"/>
    <w:multiLevelType w:val="multilevel"/>
    <w:tmpl w:val="F342E68E"/>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9255BA6"/>
    <w:multiLevelType w:val="hybridMultilevel"/>
    <w:tmpl w:val="5EDA240C"/>
    <w:lvl w:ilvl="0" w:tplc="C6C61F50">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762884"/>
    <w:multiLevelType w:val="hybridMultilevel"/>
    <w:tmpl w:val="1BF26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831892"/>
    <w:multiLevelType w:val="hybridMultilevel"/>
    <w:tmpl w:val="00B8CE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1904F2"/>
    <w:multiLevelType w:val="hybridMultilevel"/>
    <w:tmpl w:val="CD107BBA"/>
    <w:lvl w:ilvl="0" w:tplc="76F06C5E">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E393191"/>
    <w:multiLevelType w:val="multilevel"/>
    <w:tmpl w:val="A3941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ED57C2A"/>
    <w:multiLevelType w:val="hybridMultilevel"/>
    <w:tmpl w:val="7896A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88473B"/>
    <w:multiLevelType w:val="hybridMultilevel"/>
    <w:tmpl w:val="DC88E0E8"/>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22" w15:restartNumberingAfterBreak="0">
    <w:nsid w:val="571D2F9A"/>
    <w:multiLevelType w:val="hybridMultilevel"/>
    <w:tmpl w:val="B972BDBA"/>
    <w:lvl w:ilvl="0" w:tplc="C6C61F50">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E9717C0"/>
    <w:multiLevelType w:val="hybridMultilevel"/>
    <w:tmpl w:val="2266F7A2"/>
    <w:lvl w:ilvl="0" w:tplc="08090001">
      <w:start w:val="1"/>
      <w:numFmt w:val="bullet"/>
      <w:lvlText w:val=""/>
      <w:lvlJc w:val="left"/>
      <w:pPr>
        <w:ind w:left="720" w:hanging="360"/>
      </w:pPr>
      <w:rPr>
        <w:rFonts w:ascii="Symbol" w:hAnsi="Symbol" w:hint="default"/>
      </w:rPr>
    </w:lvl>
    <w:lvl w:ilvl="1" w:tplc="BE740626">
      <w:numFmt w:val="bullet"/>
      <w:lvlText w:val="•"/>
      <w:lvlJc w:val="left"/>
      <w:pPr>
        <w:ind w:left="1440" w:hanging="360"/>
      </w:pPr>
      <w:rPr>
        <w:rFonts w:ascii="Calibri" w:eastAsia="Times New Roman" w:hAnsi="Calibri"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D92264"/>
    <w:multiLevelType w:val="hybridMultilevel"/>
    <w:tmpl w:val="3A1EE0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3395B28"/>
    <w:multiLevelType w:val="hybridMultilevel"/>
    <w:tmpl w:val="3ED6F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5996B7F"/>
    <w:multiLevelType w:val="hybridMultilevel"/>
    <w:tmpl w:val="5A40B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C647C18"/>
    <w:multiLevelType w:val="hybridMultilevel"/>
    <w:tmpl w:val="4ECE8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AF671AB"/>
    <w:multiLevelType w:val="multilevel"/>
    <w:tmpl w:val="D5440BD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486631458">
    <w:abstractNumId w:val="24"/>
  </w:num>
  <w:num w:numId="2" w16cid:durableId="207496668">
    <w:abstractNumId w:val="9"/>
  </w:num>
  <w:num w:numId="3" w16cid:durableId="191188307">
    <w:abstractNumId w:val="0"/>
  </w:num>
  <w:num w:numId="4" w16cid:durableId="1955021340">
    <w:abstractNumId w:val="28"/>
  </w:num>
  <w:num w:numId="5" w16cid:durableId="2140490536">
    <w:abstractNumId w:val="17"/>
  </w:num>
  <w:num w:numId="6" w16cid:durableId="1321499151">
    <w:abstractNumId w:val="18"/>
  </w:num>
  <w:num w:numId="7" w16cid:durableId="1906142746">
    <w:abstractNumId w:val="1"/>
  </w:num>
  <w:num w:numId="8" w16cid:durableId="353263596">
    <w:abstractNumId w:val="22"/>
  </w:num>
  <w:num w:numId="9" w16cid:durableId="254364630">
    <w:abstractNumId w:val="14"/>
  </w:num>
  <w:num w:numId="10" w16cid:durableId="860047638">
    <w:abstractNumId w:val="15"/>
  </w:num>
  <w:num w:numId="11" w16cid:durableId="58751933">
    <w:abstractNumId w:val="12"/>
  </w:num>
  <w:num w:numId="12" w16cid:durableId="1959405534">
    <w:abstractNumId w:val="27"/>
  </w:num>
  <w:num w:numId="13" w16cid:durableId="425733751">
    <w:abstractNumId w:val="8"/>
  </w:num>
  <w:num w:numId="14" w16cid:durableId="2107310381">
    <w:abstractNumId w:val="5"/>
  </w:num>
  <w:num w:numId="15" w16cid:durableId="736561463">
    <w:abstractNumId w:val="23"/>
  </w:num>
  <w:num w:numId="16" w16cid:durableId="524490052">
    <w:abstractNumId w:val="25"/>
  </w:num>
  <w:num w:numId="17" w16cid:durableId="1056122311">
    <w:abstractNumId w:val="10"/>
  </w:num>
  <w:num w:numId="18" w16cid:durableId="1674601439">
    <w:abstractNumId w:val="16"/>
  </w:num>
  <w:num w:numId="19" w16cid:durableId="1169910593">
    <w:abstractNumId w:val="20"/>
  </w:num>
  <w:num w:numId="20" w16cid:durableId="1441604857">
    <w:abstractNumId w:val="2"/>
  </w:num>
  <w:num w:numId="21" w16cid:durableId="1221481007">
    <w:abstractNumId w:val="7"/>
  </w:num>
  <w:num w:numId="22" w16cid:durableId="338197598">
    <w:abstractNumId w:val="3"/>
  </w:num>
  <w:num w:numId="23" w16cid:durableId="353456575">
    <w:abstractNumId w:val="6"/>
  </w:num>
  <w:num w:numId="24" w16cid:durableId="150367144">
    <w:abstractNumId w:val="21"/>
  </w:num>
  <w:num w:numId="25" w16cid:durableId="1804149466">
    <w:abstractNumId w:val="11"/>
  </w:num>
  <w:num w:numId="26" w16cid:durableId="2099323869">
    <w:abstractNumId w:val="19"/>
  </w:num>
  <w:num w:numId="27" w16cid:durableId="877201270">
    <w:abstractNumId w:val="26"/>
  </w:num>
  <w:num w:numId="28" w16cid:durableId="675378868">
    <w:abstractNumId w:val="13"/>
  </w:num>
  <w:num w:numId="29" w16cid:durableId="12853094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38C"/>
    <w:rsid w:val="000021F6"/>
    <w:rsid w:val="00002524"/>
    <w:rsid w:val="0000726D"/>
    <w:rsid w:val="00007A8A"/>
    <w:rsid w:val="0001028D"/>
    <w:rsid w:val="000103E6"/>
    <w:rsid w:val="00012AD7"/>
    <w:rsid w:val="000156BF"/>
    <w:rsid w:val="00023161"/>
    <w:rsid w:val="00030588"/>
    <w:rsid w:val="00037E67"/>
    <w:rsid w:val="0004027D"/>
    <w:rsid w:val="0004075F"/>
    <w:rsid w:val="000473C6"/>
    <w:rsid w:val="000505FD"/>
    <w:rsid w:val="00055006"/>
    <w:rsid w:val="000552BB"/>
    <w:rsid w:val="00065F81"/>
    <w:rsid w:val="0007213B"/>
    <w:rsid w:val="00072BE9"/>
    <w:rsid w:val="0008494A"/>
    <w:rsid w:val="000854D4"/>
    <w:rsid w:val="00093DD8"/>
    <w:rsid w:val="00093FBA"/>
    <w:rsid w:val="000C2C85"/>
    <w:rsid w:val="000C4552"/>
    <w:rsid w:val="000D07D4"/>
    <w:rsid w:val="000D2574"/>
    <w:rsid w:val="000D2D03"/>
    <w:rsid w:val="000D4498"/>
    <w:rsid w:val="000D5AB6"/>
    <w:rsid w:val="000E0CC9"/>
    <w:rsid w:val="000E1A80"/>
    <w:rsid w:val="000E44FB"/>
    <w:rsid w:val="00111BAF"/>
    <w:rsid w:val="001142F9"/>
    <w:rsid w:val="0012402F"/>
    <w:rsid w:val="0012581F"/>
    <w:rsid w:val="0012652F"/>
    <w:rsid w:val="00130486"/>
    <w:rsid w:val="00132FD1"/>
    <w:rsid w:val="00133826"/>
    <w:rsid w:val="0014286F"/>
    <w:rsid w:val="00150D63"/>
    <w:rsid w:val="00152B12"/>
    <w:rsid w:val="001726D8"/>
    <w:rsid w:val="00176CCD"/>
    <w:rsid w:val="00177983"/>
    <w:rsid w:val="00182C0D"/>
    <w:rsid w:val="00185278"/>
    <w:rsid w:val="00190B00"/>
    <w:rsid w:val="001B46E2"/>
    <w:rsid w:val="001C39B6"/>
    <w:rsid w:val="001C5A7B"/>
    <w:rsid w:val="001C7C1F"/>
    <w:rsid w:val="001D5A60"/>
    <w:rsid w:val="001E3584"/>
    <w:rsid w:val="001F1837"/>
    <w:rsid w:val="001F7DC8"/>
    <w:rsid w:val="00205880"/>
    <w:rsid w:val="00205BB2"/>
    <w:rsid w:val="00217366"/>
    <w:rsid w:val="00220AEF"/>
    <w:rsid w:val="00226911"/>
    <w:rsid w:val="00231ACF"/>
    <w:rsid w:val="00235D6B"/>
    <w:rsid w:val="00242E28"/>
    <w:rsid w:val="00247D36"/>
    <w:rsid w:val="0025244D"/>
    <w:rsid w:val="00254C86"/>
    <w:rsid w:val="00263268"/>
    <w:rsid w:val="002717B9"/>
    <w:rsid w:val="00272532"/>
    <w:rsid w:val="00273028"/>
    <w:rsid w:val="00280534"/>
    <w:rsid w:val="00284930"/>
    <w:rsid w:val="0029145E"/>
    <w:rsid w:val="002961A4"/>
    <w:rsid w:val="0029703A"/>
    <w:rsid w:val="002B3A48"/>
    <w:rsid w:val="002B5045"/>
    <w:rsid w:val="002C1021"/>
    <w:rsid w:val="002C2905"/>
    <w:rsid w:val="002C3257"/>
    <w:rsid w:val="002D7717"/>
    <w:rsid w:val="002F2DD5"/>
    <w:rsid w:val="002F3233"/>
    <w:rsid w:val="002F397B"/>
    <w:rsid w:val="002F521E"/>
    <w:rsid w:val="002F52F1"/>
    <w:rsid w:val="002F6858"/>
    <w:rsid w:val="002F6A80"/>
    <w:rsid w:val="003000B7"/>
    <w:rsid w:val="00307EF3"/>
    <w:rsid w:val="003165D2"/>
    <w:rsid w:val="00317D4B"/>
    <w:rsid w:val="00321F70"/>
    <w:rsid w:val="00322C3B"/>
    <w:rsid w:val="00327358"/>
    <w:rsid w:val="003371AD"/>
    <w:rsid w:val="00350783"/>
    <w:rsid w:val="00351CFF"/>
    <w:rsid w:val="0036438E"/>
    <w:rsid w:val="00365736"/>
    <w:rsid w:val="00367CAC"/>
    <w:rsid w:val="003779D8"/>
    <w:rsid w:val="00391736"/>
    <w:rsid w:val="003A2577"/>
    <w:rsid w:val="003A4AAB"/>
    <w:rsid w:val="003B1DDE"/>
    <w:rsid w:val="003B27AB"/>
    <w:rsid w:val="003C3D3D"/>
    <w:rsid w:val="003D45A1"/>
    <w:rsid w:val="003E3218"/>
    <w:rsid w:val="003E48E9"/>
    <w:rsid w:val="003E52BD"/>
    <w:rsid w:val="003F3BBB"/>
    <w:rsid w:val="003F4BE9"/>
    <w:rsid w:val="003F71C8"/>
    <w:rsid w:val="00402CBC"/>
    <w:rsid w:val="00405889"/>
    <w:rsid w:val="00410B69"/>
    <w:rsid w:val="00411F94"/>
    <w:rsid w:val="004252C8"/>
    <w:rsid w:val="0043637F"/>
    <w:rsid w:val="00443E3B"/>
    <w:rsid w:val="00464595"/>
    <w:rsid w:val="004658DA"/>
    <w:rsid w:val="00474F19"/>
    <w:rsid w:val="00481807"/>
    <w:rsid w:val="0048476E"/>
    <w:rsid w:val="00493916"/>
    <w:rsid w:val="00494A8D"/>
    <w:rsid w:val="004A5AEF"/>
    <w:rsid w:val="004A5C49"/>
    <w:rsid w:val="004B1310"/>
    <w:rsid w:val="004B3495"/>
    <w:rsid w:val="004C60CA"/>
    <w:rsid w:val="004D6F09"/>
    <w:rsid w:val="004E2A2C"/>
    <w:rsid w:val="004F356A"/>
    <w:rsid w:val="00502A2A"/>
    <w:rsid w:val="00505527"/>
    <w:rsid w:val="00506E76"/>
    <w:rsid w:val="00513C62"/>
    <w:rsid w:val="005165B3"/>
    <w:rsid w:val="005174EC"/>
    <w:rsid w:val="005217A7"/>
    <w:rsid w:val="005242CF"/>
    <w:rsid w:val="00543036"/>
    <w:rsid w:val="00546D06"/>
    <w:rsid w:val="00552419"/>
    <w:rsid w:val="00560BC3"/>
    <w:rsid w:val="00561163"/>
    <w:rsid w:val="00566248"/>
    <w:rsid w:val="00572C1F"/>
    <w:rsid w:val="005737E9"/>
    <w:rsid w:val="005742DA"/>
    <w:rsid w:val="00575A11"/>
    <w:rsid w:val="00577B5E"/>
    <w:rsid w:val="00580C21"/>
    <w:rsid w:val="00583E69"/>
    <w:rsid w:val="00586DDB"/>
    <w:rsid w:val="0058712A"/>
    <w:rsid w:val="0059121D"/>
    <w:rsid w:val="00592180"/>
    <w:rsid w:val="00592C93"/>
    <w:rsid w:val="00593F59"/>
    <w:rsid w:val="0059461E"/>
    <w:rsid w:val="00597D9E"/>
    <w:rsid w:val="005A00D2"/>
    <w:rsid w:val="005A0C63"/>
    <w:rsid w:val="005A2106"/>
    <w:rsid w:val="005A795E"/>
    <w:rsid w:val="005B3086"/>
    <w:rsid w:val="005B31E4"/>
    <w:rsid w:val="005C0E14"/>
    <w:rsid w:val="005C1A6A"/>
    <w:rsid w:val="005C442F"/>
    <w:rsid w:val="005D6F29"/>
    <w:rsid w:val="005E5C14"/>
    <w:rsid w:val="005E66EE"/>
    <w:rsid w:val="005F6D31"/>
    <w:rsid w:val="00600FE2"/>
    <w:rsid w:val="0060616D"/>
    <w:rsid w:val="00611057"/>
    <w:rsid w:val="006172EB"/>
    <w:rsid w:val="00617FFA"/>
    <w:rsid w:val="006251E1"/>
    <w:rsid w:val="00630EC4"/>
    <w:rsid w:val="00636250"/>
    <w:rsid w:val="00637423"/>
    <w:rsid w:val="006446BB"/>
    <w:rsid w:val="00647A00"/>
    <w:rsid w:val="00654B64"/>
    <w:rsid w:val="00665991"/>
    <w:rsid w:val="00675F74"/>
    <w:rsid w:val="006770C5"/>
    <w:rsid w:val="006871F5"/>
    <w:rsid w:val="006A1F01"/>
    <w:rsid w:val="006A2BF8"/>
    <w:rsid w:val="006A3F0E"/>
    <w:rsid w:val="006A619B"/>
    <w:rsid w:val="006A6342"/>
    <w:rsid w:val="006B70E2"/>
    <w:rsid w:val="006C05D9"/>
    <w:rsid w:val="006D6BCF"/>
    <w:rsid w:val="006E0600"/>
    <w:rsid w:val="006E440F"/>
    <w:rsid w:val="006E536C"/>
    <w:rsid w:val="006F7821"/>
    <w:rsid w:val="00702B20"/>
    <w:rsid w:val="00703245"/>
    <w:rsid w:val="0070670A"/>
    <w:rsid w:val="00724B0D"/>
    <w:rsid w:val="007316E6"/>
    <w:rsid w:val="00735B23"/>
    <w:rsid w:val="0073664F"/>
    <w:rsid w:val="007429F8"/>
    <w:rsid w:val="00752218"/>
    <w:rsid w:val="00752F15"/>
    <w:rsid w:val="00756773"/>
    <w:rsid w:val="00756E9E"/>
    <w:rsid w:val="007656F8"/>
    <w:rsid w:val="00765F18"/>
    <w:rsid w:val="00766B44"/>
    <w:rsid w:val="00773D70"/>
    <w:rsid w:val="007745DD"/>
    <w:rsid w:val="00775ADE"/>
    <w:rsid w:val="00775CFD"/>
    <w:rsid w:val="007814AE"/>
    <w:rsid w:val="00793179"/>
    <w:rsid w:val="0079673C"/>
    <w:rsid w:val="007A0E89"/>
    <w:rsid w:val="007A3B60"/>
    <w:rsid w:val="007B108D"/>
    <w:rsid w:val="007B3F1C"/>
    <w:rsid w:val="007C0B18"/>
    <w:rsid w:val="007C52AC"/>
    <w:rsid w:val="007D0FE9"/>
    <w:rsid w:val="007D50C6"/>
    <w:rsid w:val="007E146F"/>
    <w:rsid w:val="007E6600"/>
    <w:rsid w:val="007F0AF2"/>
    <w:rsid w:val="007F4649"/>
    <w:rsid w:val="00801D08"/>
    <w:rsid w:val="008049C5"/>
    <w:rsid w:val="00804B6F"/>
    <w:rsid w:val="00805E10"/>
    <w:rsid w:val="00806C51"/>
    <w:rsid w:val="00814B3B"/>
    <w:rsid w:val="00815505"/>
    <w:rsid w:val="00815B47"/>
    <w:rsid w:val="00817537"/>
    <w:rsid w:val="00820453"/>
    <w:rsid w:val="0082407E"/>
    <w:rsid w:val="00832F01"/>
    <w:rsid w:val="00834A51"/>
    <w:rsid w:val="00836A27"/>
    <w:rsid w:val="00836A51"/>
    <w:rsid w:val="008430B9"/>
    <w:rsid w:val="008628F5"/>
    <w:rsid w:val="00870013"/>
    <w:rsid w:val="00875201"/>
    <w:rsid w:val="00876531"/>
    <w:rsid w:val="00883100"/>
    <w:rsid w:val="00895A05"/>
    <w:rsid w:val="00895A6C"/>
    <w:rsid w:val="008A107F"/>
    <w:rsid w:val="008A2652"/>
    <w:rsid w:val="008A583D"/>
    <w:rsid w:val="008A6017"/>
    <w:rsid w:val="008B045E"/>
    <w:rsid w:val="008B0CF2"/>
    <w:rsid w:val="008B42CB"/>
    <w:rsid w:val="008B6052"/>
    <w:rsid w:val="008C4893"/>
    <w:rsid w:val="008C7722"/>
    <w:rsid w:val="008D00EB"/>
    <w:rsid w:val="008E22B2"/>
    <w:rsid w:val="008E4AAA"/>
    <w:rsid w:val="008E70C7"/>
    <w:rsid w:val="008E7AFD"/>
    <w:rsid w:val="008E7FD6"/>
    <w:rsid w:val="00900FF6"/>
    <w:rsid w:val="0090791A"/>
    <w:rsid w:val="00921F55"/>
    <w:rsid w:val="00927487"/>
    <w:rsid w:val="00930220"/>
    <w:rsid w:val="009309C3"/>
    <w:rsid w:val="00934317"/>
    <w:rsid w:val="009372D8"/>
    <w:rsid w:val="0094084C"/>
    <w:rsid w:val="009429AE"/>
    <w:rsid w:val="00944DF4"/>
    <w:rsid w:val="00953FEA"/>
    <w:rsid w:val="00963A10"/>
    <w:rsid w:val="00971396"/>
    <w:rsid w:val="0098407D"/>
    <w:rsid w:val="00985407"/>
    <w:rsid w:val="0099058D"/>
    <w:rsid w:val="0099213E"/>
    <w:rsid w:val="00994B41"/>
    <w:rsid w:val="00994DEA"/>
    <w:rsid w:val="00995976"/>
    <w:rsid w:val="009A1F3D"/>
    <w:rsid w:val="009A2B71"/>
    <w:rsid w:val="009A300A"/>
    <w:rsid w:val="009B291C"/>
    <w:rsid w:val="009B6173"/>
    <w:rsid w:val="009B6760"/>
    <w:rsid w:val="009C0C0F"/>
    <w:rsid w:val="009C1096"/>
    <w:rsid w:val="009C4031"/>
    <w:rsid w:val="009D7469"/>
    <w:rsid w:val="009E0555"/>
    <w:rsid w:val="009E4CF8"/>
    <w:rsid w:val="009F047D"/>
    <w:rsid w:val="009F1156"/>
    <w:rsid w:val="009F43FB"/>
    <w:rsid w:val="00A05421"/>
    <w:rsid w:val="00A10F31"/>
    <w:rsid w:val="00A40974"/>
    <w:rsid w:val="00A46F2C"/>
    <w:rsid w:val="00A5238C"/>
    <w:rsid w:val="00A57D69"/>
    <w:rsid w:val="00A6500A"/>
    <w:rsid w:val="00A66CBF"/>
    <w:rsid w:val="00A81B46"/>
    <w:rsid w:val="00AA1FE3"/>
    <w:rsid w:val="00AA3660"/>
    <w:rsid w:val="00AB2BA6"/>
    <w:rsid w:val="00AB7CBE"/>
    <w:rsid w:val="00AC4F28"/>
    <w:rsid w:val="00AC5069"/>
    <w:rsid w:val="00AC5A34"/>
    <w:rsid w:val="00AF6908"/>
    <w:rsid w:val="00B01EE6"/>
    <w:rsid w:val="00B05A1D"/>
    <w:rsid w:val="00B1232E"/>
    <w:rsid w:val="00B13007"/>
    <w:rsid w:val="00B175A1"/>
    <w:rsid w:val="00B23002"/>
    <w:rsid w:val="00B253FE"/>
    <w:rsid w:val="00B27601"/>
    <w:rsid w:val="00B35684"/>
    <w:rsid w:val="00B4117E"/>
    <w:rsid w:val="00B418C2"/>
    <w:rsid w:val="00B43232"/>
    <w:rsid w:val="00B50B65"/>
    <w:rsid w:val="00B50D65"/>
    <w:rsid w:val="00B56F4D"/>
    <w:rsid w:val="00B66A79"/>
    <w:rsid w:val="00B7025F"/>
    <w:rsid w:val="00B76089"/>
    <w:rsid w:val="00B76CC1"/>
    <w:rsid w:val="00B76E28"/>
    <w:rsid w:val="00B96C2E"/>
    <w:rsid w:val="00BA2F9B"/>
    <w:rsid w:val="00BA569D"/>
    <w:rsid w:val="00BA599C"/>
    <w:rsid w:val="00BB102B"/>
    <w:rsid w:val="00BB4E29"/>
    <w:rsid w:val="00BB650E"/>
    <w:rsid w:val="00BC1112"/>
    <w:rsid w:val="00BC33DC"/>
    <w:rsid w:val="00BD210B"/>
    <w:rsid w:val="00BD3FD9"/>
    <w:rsid w:val="00BD53CA"/>
    <w:rsid w:val="00BD7334"/>
    <w:rsid w:val="00BE2D90"/>
    <w:rsid w:val="00BE63E0"/>
    <w:rsid w:val="00BE7487"/>
    <w:rsid w:val="00C14B9F"/>
    <w:rsid w:val="00C160FA"/>
    <w:rsid w:val="00C179A1"/>
    <w:rsid w:val="00C17F6D"/>
    <w:rsid w:val="00C24A22"/>
    <w:rsid w:val="00C258F1"/>
    <w:rsid w:val="00C325A0"/>
    <w:rsid w:val="00C404F1"/>
    <w:rsid w:val="00C40E45"/>
    <w:rsid w:val="00C4761D"/>
    <w:rsid w:val="00C64293"/>
    <w:rsid w:val="00C64B41"/>
    <w:rsid w:val="00C74005"/>
    <w:rsid w:val="00C764F0"/>
    <w:rsid w:val="00C8588C"/>
    <w:rsid w:val="00C9000B"/>
    <w:rsid w:val="00C9257C"/>
    <w:rsid w:val="00C939BB"/>
    <w:rsid w:val="00C94689"/>
    <w:rsid w:val="00CA49E1"/>
    <w:rsid w:val="00CA6906"/>
    <w:rsid w:val="00CB30E1"/>
    <w:rsid w:val="00CC11B2"/>
    <w:rsid w:val="00CC726E"/>
    <w:rsid w:val="00CD48C2"/>
    <w:rsid w:val="00CE05A6"/>
    <w:rsid w:val="00CE2A15"/>
    <w:rsid w:val="00CE6ABA"/>
    <w:rsid w:val="00CE724E"/>
    <w:rsid w:val="00CF468F"/>
    <w:rsid w:val="00CF5500"/>
    <w:rsid w:val="00D03E39"/>
    <w:rsid w:val="00D171CD"/>
    <w:rsid w:val="00D21778"/>
    <w:rsid w:val="00D25BD1"/>
    <w:rsid w:val="00D33884"/>
    <w:rsid w:val="00D5545F"/>
    <w:rsid w:val="00D62D31"/>
    <w:rsid w:val="00D631AE"/>
    <w:rsid w:val="00D70754"/>
    <w:rsid w:val="00D8495D"/>
    <w:rsid w:val="00D84E70"/>
    <w:rsid w:val="00D935DD"/>
    <w:rsid w:val="00D96CD0"/>
    <w:rsid w:val="00D971AB"/>
    <w:rsid w:val="00DA12B9"/>
    <w:rsid w:val="00DA4ED5"/>
    <w:rsid w:val="00DA55B3"/>
    <w:rsid w:val="00DA6825"/>
    <w:rsid w:val="00DB2534"/>
    <w:rsid w:val="00DB6A96"/>
    <w:rsid w:val="00DC2A0E"/>
    <w:rsid w:val="00DC664A"/>
    <w:rsid w:val="00DD285C"/>
    <w:rsid w:val="00DD4D2F"/>
    <w:rsid w:val="00DE05E8"/>
    <w:rsid w:val="00DF1FDF"/>
    <w:rsid w:val="00DF5D57"/>
    <w:rsid w:val="00DF6309"/>
    <w:rsid w:val="00DF7B74"/>
    <w:rsid w:val="00E07C2F"/>
    <w:rsid w:val="00E11D98"/>
    <w:rsid w:val="00E1218F"/>
    <w:rsid w:val="00E31D76"/>
    <w:rsid w:val="00E4645F"/>
    <w:rsid w:val="00E532CD"/>
    <w:rsid w:val="00E54923"/>
    <w:rsid w:val="00E55012"/>
    <w:rsid w:val="00E712C7"/>
    <w:rsid w:val="00E81B30"/>
    <w:rsid w:val="00E844D3"/>
    <w:rsid w:val="00E9037B"/>
    <w:rsid w:val="00E950CD"/>
    <w:rsid w:val="00EA03FC"/>
    <w:rsid w:val="00EA3643"/>
    <w:rsid w:val="00EA3F3D"/>
    <w:rsid w:val="00EA4552"/>
    <w:rsid w:val="00EA745E"/>
    <w:rsid w:val="00EB5EA3"/>
    <w:rsid w:val="00EC2357"/>
    <w:rsid w:val="00EE34FE"/>
    <w:rsid w:val="00EE3AA1"/>
    <w:rsid w:val="00EE60C1"/>
    <w:rsid w:val="00EE7DB2"/>
    <w:rsid w:val="00EF5E17"/>
    <w:rsid w:val="00EF6BF3"/>
    <w:rsid w:val="00F00286"/>
    <w:rsid w:val="00F02F18"/>
    <w:rsid w:val="00F04961"/>
    <w:rsid w:val="00F061E2"/>
    <w:rsid w:val="00F1019D"/>
    <w:rsid w:val="00F13927"/>
    <w:rsid w:val="00F14E2E"/>
    <w:rsid w:val="00F15BF0"/>
    <w:rsid w:val="00F16352"/>
    <w:rsid w:val="00F23923"/>
    <w:rsid w:val="00F24DBD"/>
    <w:rsid w:val="00F3420E"/>
    <w:rsid w:val="00F37691"/>
    <w:rsid w:val="00F4189D"/>
    <w:rsid w:val="00F47E26"/>
    <w:rsid w:val="00F51EE1"/>
    <w:rsid w:val="00F55ED6"/>
    <w:rsid w:val="00F56F9C"/>
    <w:rsid w:val="00F77929"/>
    <w:rsid w:val="00F86BB5"/>
    <w:rsid w:val="00F90D09"/>
    <w:rsid w:val="00F94299"/>
    <w:rsid w:val="00F94666"/>
    <w:rsid w:val="00F95A1E"/>
    <w:rsid w:val="00FA6409"/>
    <w:rsid w:val="00FB1BD4"/>
    <w:rsid w:val="00FB1D51"/>
    <w:rsid w:val="00FB33B8"/>
    <w:rsid w:val="00FB4D1D"/>
    <w:rsid w:val="00FB5872"/>
    <w:rsid w:val="00FC5579"/>
    <w:rsid w:val="00FD2BCC"/>
    <w:rsid w:val="00FD59BC"/>
    <w:rsid w:val="00FE001A"/>
    <w:rsid w:val="00FE1FD1"/>
    <w:rsid w:val="00FE7614"/>
    <w:rsid w:val="00FF6A68"/>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E54131"/>
  <w15:chartTrackingRefBased/>
  <w15:docId w15:val="{22AAA1DF-CE79-4F3E-A96F-A18C91766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2C0D"/>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153"/>
        <w:tab w:val="right" w:pos="8306"/>
      </w:tabs>
    </w:pPr>
  </w:style>
  <w:style w:type="paragraph" w:customStyle="1" w:styleId="DefinitionTerm">
    <w:name w:val="Definition Term"/>
    <w:basedOn w:val="Normal"/>
    <w:next w:val="DefinitionList"/>
    <w:pPr>
      <w:widowControl w:val="0"/>
    </w:pPr>
    <w:rPr>
      <w:snapToGrid w:val="0"/>
      <w:sz w:val="24"/>
      <w:szCs w:val="20"/>
    </w:rPr>
  </w:style>
  <w:style w:type="paragraph" w:customStyle="1" w:styleId="DefinitionList">
    <w:name w:val="Definition List"/>
    <w:basedOn w:val="Normal"/>
    <w:next w:val="DefinitionTerm"/>
    <w:pPr>
      <w:widowControl w:val="0"/>
      <w:ind w:left="360"/>
    </w:pPr>
    <w:rPr>
      <w:snapToGrid w:val="0"/>
      <w:sz w:val="24"/>
      <w:szCs w:val="20"/>
    </w:rPr>
  </w:style>
  <w:style w:type="paragraph" w:customStyle="1" w:styleId="Preformatted">
    <w:name w:val="Preformatted"/>
    <w:basedOn w:val="Normal"/>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styleId="BodyText2">
    <w:name w:val="Body Text 2"/>
    <w:basedOn w:val="Normal"/>
    <w:rPr>
      <w:rFonts w:ascii="Garamond" w:hAnsi="Garamond"/>
      <w:sz w:val="20"/>
      <w:lang w:eastAsia="en-GB"/>
    </w:rPr>
  </w:style>
  <w:style w:type="paragraph" w:styleId="BodyText">
    <w:name w:val="Body Text"/>
    <w:basedOn w:val="Normal"/>
    <w:rPr>
      <w:sz w:val="18"/>
    </w:rPr>
  </w:style>
  <w:style w:type="paragraph" w:styleId="Header">
    <w:name w:val="header"/>
    <w:basedOn w:val="Normal"/>
    <w:rsid w:val="00BB102B"/>
    <w:pPr>
      <w:tabs>
        <w:tab w:val="center" w:pos="4320"/>
        <w:tab w:val="right" w:pos="8640"/>
      </w:tabs>
    </w:pPr>
  </w:style>
  <w:style w:type="table" w:styleId="TableGrid">
    <w:name w:val="Table Grid"/>
    <w:basedOn w:val="TableNormal"/>
    <w:uiPriority w:val="59"/>
    <w:rsid w:val="009F4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C33DC"/>
    <w:rPr>
      <w:color w:val="0000FF"/>
      <w:u w:val="single"/>
    </w:rPr>
  </w:style>
  <w:style w:type="paragraph" w:styleId="BalloonText">
    <w:name w:val="Balloon Text"/>
    <w:basedOn w:val="Normal"/>
    <w:semiHidden/>
    <w:rsid w:val="00E950CD"/>
    <w:rPr>
      <w:rFonts w:ascii="Tahoma" w:hAnsi="Tahoma" w:cs="Tahoma"/>
      <w:sz w:val="16"/>
      <w:szCs w:val="16"/>
    </w:rPr>
  </w:style>
  <w:style w:type="character" w:styleId="CommentReference">
    <w:name w:val="annotation reference"/>
    <w:semiHidden/>
    <w:rsid w:val="00F3420E"/>
    <w:rPr>
      <w:sz w:val="16"/>
      <w:szCs w:val="16"/>
    </w:rPr>
  </w:style>
  <w:style w:type="paragraph" w:styleId="CommentText">
    <w:name w:val="annotation text"/>
    <w:basedOn w:val="Normal"/>
    <w:semiHidden/>
    <w:rsid w:val="00F3420E"/>
    <w:rPr>
      <w:sz w:val="20"/>
      <w:szCs w:val="20"/>
    </w:rPr>
  </w:style>
  <w:style w:type="paragraph" w:styleId="CommentSubject">
    <w:name w:val="annotation subject"/>
    <w:basedOn w:val="CommentText"/>
    <w:next w:val="CommentText"/>
    <w:semiHidden/>
    <w:rsid w:val="00F3420E"/>
    <w:rPr>
      <w:b/>
      <w:bCs/>
    </w:rPr>
  </w:style>
  <w:style w:type="character" w:styleId="FollowedHyperlink">
    <w:name w:val="FollowedHyperlink"/>
    <w:rsid w:val="00647A00"/>
    <w:rPr>
      <w:color w:val="800080"/>
      <w:u w:val="single"/>
    </w:rPr>
  </w:style>
  <w:style w:type="character" w:customStyle="1" w:styleId="FooterChar">
    <w:name w:val="Footer Char"/>
    <w:link w:val="Footer"/>
    <w:uiPriority w:val="99"/>
    <w:rsid w:val="0082407E"/>
    <w:rPr>
      <w:sz w:val="22"/>
      <w:szCs w:val="24"/>
      <w:lang w:eastAsia="en-US"/>
    </w:rPr>
  </w:style>
  <w:style w:type="paragraph" w:styleId="NormalWeb">
    <w:name w:val="Normal (Web)"/>
    <w:basedOn w:val="Normal"/>
    <w:uiPriority w:val="99"/>
    <w:unhideWhenUsed/>
    <w:rsid w:val="0025244D"/>
    <w:pPr>
      <w:spacing w:before="100" w:beforeAutospacing="1" w:after="100" w:afterAutospacing="1"/>
    </w:pPr>
    <w:rPr>
      <w:sz w:val="24"/>
      <w:lang w:eastAsia="en-GB"/>
    </w:rPr>
  </w:style>
  <w:style w:type="character" w:customStyle="1" w:styleId="apple-converted-space">
    <w:name w:val="apple-converted-space"/>
    <w:rsid w:val="003000B7"/>
  </w:style>
  <w:style w:type="character" w:styleId="Strong">
    <w:name w:val="Strong"/>
    <w:uiPriority w:val="22"/>
    <w:qFormat/>
    <w:rsid w:val="003000B7"/>
    <w:rPr>
      <w:b/>
      <w:bCs/>
    </w:rPr>
  </w:style>
  <w:style w:type="paragraph" w:customStyle="1" w:styleId="Default">
    <w:name w:val="Default"/>
    <w:rsid w:val="00F47E26"/>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5737E9"/>
    <w:rPr>
      <w:color w:val="605E5C"/>
      <w:shd w:val="clear" w:color="auto" w:fill="E1DFDD"/>
    </w:rPr>
  </w:style>
  <w:style w:type="paragraph" w:customStyle="1" w:styleId="paragraph">
    <w:name w:val="paragraph"/>
    <w:basedOn w:val="Normal"/>
    <w:rsid w:val="00CF468F"/>
    <w:pPr>
      <w:spacing w:before="100" w:beforeAutospacing="1" w:after="100" w:afterAutospacing="1"/>
    </w:pPr>
    <w:rPr>
      <w:rFonts w:ascii="Times New Roman" w:hAnsi="Times New Roman"/>
      <w:sz w:val="24"/>
      <w:lang w:eastAsia="en-GB"/>
    </w:rPr>
  </w:style>
  <w:style w:type="character" w:customStyle="1" w:styleId="normaltextrun">
    <w:name w:val="normaltextrun"/>
    <w:basedOn w:val="DefaultParagraphFont"/>
    <w:rsid w:val="00CF468F"/>
  </w:style>
  <w:style w:type="character" w:customStyle="1" w:styleId="eop">
    <w:name w:val="eop"/>
    <w:basedOn w:val="DefaultParagraphFont"/>
    <w:rsid w:val="00CF468F"/>
  </w:style>
  <w:style w:type="paragraph" w:styleId="ListParagraph">
    <w:name w:val="List Paragraph"/>
    <w:basedOn w:val="Normal"/>
    <w:uiPriority w:val="34"/>
    <w:qFormat/>
    <w:rsid w:val="008A6017"/>
    <w:pPr>
      <w:ind w:left="720"/>
      <w:contextualSpacing/>
    </w:pPr>
    <w:rPr>
      <w:rFonts w:ascii="Times New Roman" w:hAnsi="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124092">
      <w:bodyDiv w:val="1"/>
      <w:marLeft w:val="0"/>
      <w:marRight w:val="0"/>
      <w:marTop w:val="0"/>
      <w:marBottom w:val="0"/>
      <w:divBdr>
        <w:top w:val="none" w:sz="0" w:space="0" w:color="auto"/>
        <w:left w:val="none" w:sz="0" w:space="0" w:color="auto"/>
        <w:bottom w:val="none" w:sz="0" w:space="0" w:color="auto"/>
        <w:right w:val="none" w:sz="0" w:space="0" w:color="auto"/>
      </w:divBdr>
    </w:div>
    <w:div w:id="1459301098">
      <w:bodyDiv w:val="1"/>
      <w:marLeft w:val="0"/>
      <w:marRight w:val="0"/>
      <w:marTop w:val="0"/>
      <w:marBottom w:val="0"/>
      <w:divBdr>
        <w:top w:val="none" w:sz="0" w:space="0" w:color="auto"/>
        <w:left w:val="none" w:sz="0" w:space="0" w:color="auto"/>
        <w:bottom w:val="none" w:sz="0" w:space="0" w:color="auto"/>
        <w:right w:val="none" w:sz="0" w:space="0" w:color="auto"/>
      </w:divBdr>
      <w:divsChild>
        <w:div w:id="1668482958">
          <w:marLeft w:val="0"/>
          <w:marRight w:val="0"/>
          <w:marTop w:val="0"/>
          <w:marBottom w:val="0"/>
          <w:divBdr>
            <w:top w:val="none" w:sz="0" w:space="0" w:color="auto"/>
            <w:left w:val="none" w:sz="0" w:space="0" w:color="auto"/>
            <w:bottom w:val="none" w:sz="0" w:space="0" w:color="auto"/>
            <w:right w:val="none" w:sz="0" w:space="0" w:color="auto"/>
          </w:divBdr>
          <w:divsChild>
            <w:div w:id="629826786">
              <w:marLeft w:val="0"/>
              <w:marRight w:val="0"/>
              <w:marTop w:val="0"/>
              <w:marBottom w:val="0"/>
              <w:divBdr>
                <w:top w:val="none" w:sz="0" w:space="0" w:color="auto"/>
                <w:left w:val="none" w:sz="0" w:space="0" w:color="auto"/>
                <w:bottom w:val="none" w:sz="0" w:space="0" w:color="auto"/>
                <w:right w:val="none" w:sz="0" w:space="0" w:color="auto"/>
              </w:divBdr>
              <w:divsChild>
                <w:div w:id="1406951812">
                  <w:marLeft w:val="0"/>
                  <w:marRight w:val="0"/>
                  <w:marTop w:val="0"/>
                  <w:marBottom w:val="0"/>
                  <w:divBdr>
                    <w:top w:val="none" w:sz="0" w:space="0" w:color="auto"/>
                    <w:left w:val="none" w:sz="0" w:space="0" w:color="auto"/>
                    <w:bottom w:val="none" w:sz="0" w:space="0" w:color="auto"/>
                    <w:right w:val="none" w:sz="0" w:space="0" w:color="auto"/>
                  </w:divBdr>
                  <w:divsChild>
                    <w:div w:id="408233722">
                      <w:marLeft w:val="0"/>
                      <w:marRight w:val="0"/>
                      <w:marTop w:val="0"/>
                      <w:marBottom w:val="0"/>
                      <w:divBdr>
                        <w:top w:val="none" w:sz="0" w:space="0" w:color="auto"/>
                        <w:left w:val="none" w:sz="0" w:space="0" w:color="auto"/>
                        <w:bottom w:val="none" w:sz="0" w:space="0" w:color="auto"/>
                        <w:right w:val="none" w:sz="0" w:space="0" w:color="auto"/>
                      </w:divBdr>
                      <w:divsChild>
                        <w:div w:id="151638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6269742">
      <w:bodyDiv w:val="1"/>
      <w:marLeft w:val="0"/>
      <w:marRight w:val="0"/>
      <w:marTop w:val="0"/>
      <w:marBottom w:val="0"/>
      <w:divBdr>
        <w:top w:val="none" w:sz="0" w:space="0" w:color="auto"/>
        <w:left w:val="none" w:sz="0" w:space="0" w:color="auto"/>
        <w:bottom w:val="none" w:sz="0" w:space="0" w:color="auto"/>
        <w:right w:val="none" w:sz="0" w:space="0" w:color="auto"/>
      </w:divBdr>
    </w:div>
    <w:div w:id="1624923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eur03.safelinks.protection.outlook.com/?url=https%3A%2F%2Fwww.hesa.ac.uk%2Fsupport%2Fdocumentation%2Fhecos&amp;data=04%7C01%7CJonesM138%40cardiff.ac.uk%7Cf4f9bf9d8b45430af67108d937cc13c4%7Cbdb74b3095684856bdbf06759778fcbc%7C1%7C0%7C637602171905057750%7CUnknown%7CTWFpbGZsb3d8eyJWIjoiMC4wLjAwMDAiLCJQIjoiV2luMzIiLCJBTiI6Ik1haWwiLCJXVCI6Mn0%3D%7C1000&amp;sdata=nX1ALdWBX9LdZpLDvJXeCk7%2FKxutgf8CYJKXVEGf8i4%3D&amp;reserved=0"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F04426-75B8-4FF4-9929-DD12EE24E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2235</Words>
  <Characters>12746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Pro Forma QA3-2</vt:lpstr>
    </vt:vector>
  </TitlesOfParts>
  <Company>University of Bath</Company>
  <LinksUpToDate>false</LinksUpToDate>
  <CharactersWithSpaces>14952</CharactersWithSpaces>
  <SharedDoc>false</SharedDoc>
  <HLinks>
    <vt:vector size="162" baseType="variant">
      <vt:variant>
        <vt:i4>3866723</vt:i4>
      </vt:variant>
      <vt:variant>
        <vt:i4>150</vt:i4>
      </vt:variant>
      <vt:variant>
        <vt:i4>0</vt:i4>
      </vt:variant>
      <vt:variant>
        <vt:i4>5</vt:i4>
      </vt:variant>
      <vt:variant>
        <vt:lpwstr>http://learning.cf.ac.uk/resources/guidance-notes/writing-and-using-learning-outcomes/</vt:lpwstr>
      </vt:variant>
      <vt:variant>
        <vt:lpwstr/>
      </vt:variant>
      <vt:variant>
        <vt:i4>7405617</vt:i4>
      </vt:variant>
      <vt:variant>
        <vt:i4>147</vt:i4>
      </vt:variant>
      <vt:variant>
        <vt:i4>0</vt:i4>
      </vt:variant>
      <vt:variant>
        <vt:i4>5</vt:i4>
      </vt:variant>
      <vt:variant>
        <vt:lpwstr>http://www.cardiff.ac.uk/regis/enrolment/modulecatalogue/index.html</vt:lpwstr>
      </vt:variant>
      <vt:variant>
        <vt:lpwstr/>
      </vt:variant>
      <vt:variant>
        <vt:i4>5832776</vt:i4>
      </vt:variant>
      <vt:variant>
        <vt:i4>144</vt:i4>
      </vt:variant>
      <vt:variant>
        <vt:i4>0</vt:i4>
      </vt:variant>
      <vt:variant>
        <vt:i4>5</vt:i4>
      </vt:variant>
      <vt:variant>
        <vt:lpwstr>http://sims.cf.ac.uk/</vt:lpwstr>
      </vt:variant>
      <vt:variant>
        <vt:lpwstr/>
      </vt:variant>
      <vt:variant>
        <vt:i4>5701632</vt:i4>
      </vt:variant>
      <vt:variant>
        <vt:i4>141</vt:i4>
      </vt:variant>
      <vt:variant>
        <vt:i4>0</vt:i4>
      </vt:variant>
      <vt:variant>
        <vt:i4>5</vt:i4>
      </vt:variant>
      <vt:variant>
        <vt:lpwstr>http://learning.cf.ac.uk/wp-content/uploads/2013/06/1.01-Definitions-of-Generic-Terms-used-in-Senate-Regs.pdf</vt:lpwstr>
      </vt:variant>
      <vt:variant>
        <vt:lpwstr/>
      </vt:variant>
      <vt:variant>
        <vt:i4>5636178</vt:i4>
      </vt:variant>
      <vt:variant>
        <vt:i4>138</vt:i4>
      </vt:variant>
      <vt:variant>
        <vt:i4>0</vt:i4>
      </vt:variant>
      <vt:variant>
        <vt:i4>5</vt:i4>
      </vt:variant>
      <vt:variant>
        <vt:lpwstr>http://learning.cf.ac.uk/quality/progman/</vt:lpwstr>
      </vt:variant>
      <vt:variant>
        <vt:lpwstr/>
      </vt:variant>
      <vt:variant>
        <vt:i4>5832711</vt:i4>
      </vt:variant>
      <vt:variant>
        <vt:i4>135</vt:i4>
      </vt:variant>
      <vt:variant>
        <vt:i4>0</vt:i4>
      </vt:variant>
      <vt:variant>
        <vt:i4>5</vt:i4>
      </vt:variant>
      <vt:variant>
        <vt:lpwstr>http://learning.cf.ac.uk/quality/progman/approval/documentation/</vt:lpwstr>
      </vt:variant>
      <vt:variant>
        <vt:lpwstr/>
      </vt:variant>
      <vt:variant>
        <vt:i4>6619191</vt:i4>
      </vt:variant>
      <vt:variant>
        <vt:i4>60</vt:i4>
      </vt:variant>
      <vt:variant>
        <vt:i4>0</vt:i4>
      </vt:variant>
      <vt:variant>
        <vt:i4>5</vt:i4>
      </vt:variant>
      <vt:variant>
        <vt:lpwstr>http://learning.cf.ac.uk/curriculum-design/kis/</vt:lpwstr>
      </vt:variant>
      <vt:variant>
        <vt:lpwstr/>
      </vt:variant>
      <vt:variant>
        <vt:i4>7274531</vt:i4>
      </vt:variant>
      <vt:variant>
        <vt:i4>57</vt:i4>
      </vt:variant>
      <vt:variant>
        <vt:i4>0</vt:i4>
      </vt:variant>
      <vt:variant>
        <vt:i4>5</vt:i4>
      </vt:variant>
      <vt:variant>
        <vt:lpwstr>http://www.cardiff.ac.uk/regis/ifs/cma/</vt:lpwstr>
      </vt:variant>
      <vt:variant>
        <vt:lpwstr/>
      </vt:variant>
      <vt:variant>
        <vt:i4>5767172</vt:i4>
      </vt:variant>
      <vt:variant>
        <vt:i4>54</vt:i4>
      </vt:variant>
      <vt:variant>
        <vt:i4>0</vt:i4>
      </vt:variant>
      <vt:variant>
        <vt:i4>5</vt:i4>
      </vt:variant>
      <vt:variant>
        <vt:lpwstr>http://learning.cf.ac.uk/quality/provisionothers/cpdocumentation/</vt:lpwstr>
      </vt:variant>
      <vt:variant>
        <vt:lpwstr/>
      </vt:variant>
      <vt:variant>
        <vt:i4>7274599</vt:i4>
      </vt:variant>
      <vt:variant>
        <vt:i4>51</vt:i4>
      </vt:variant>
      <vt:variant>
        <vt:i4>0</vt:i4>
      </vt:variant>
      <vt:variant>
        <vt:i4>5</vt:i4>
      </vt:variant>
      <vt:variant>
        <vt:lpwstr>http://www.cardiff.ac.uk/for/current/student-charter/communities/engaged/index.html</vt:lpwstr>
      </vt:variant>
      <vt:variant>
        <vt:lpwstr/>
      </vt:variant>
      <vt:variant>
        <vt:i4>5439575</vt:i4>
      </vt:variant>
      <vt:variant>
        <vt:i4>48</vt:i4>
      </vt:variant>
      <vt:variant>
        <vt:i4>0</vt:i4>
      </vt:variant>
      <vt:variant>
        <vt:i4>5</vt:i4>
      </vt:variant>
      <vt:variant>
        <vt:lpwstr>https://www.nottingham.ac.uk/teaching/documents/guidance/lo-guidance.pdf</vt:lpwstr>
      </vt:variant>
      <vt:variant>
        <vt:lpwstr/>
      </vt:variant>
      <vt:variant>
        <vt:i4>6553712</vt:i4>
      </vt:variant>
      <vt:variant>
        <vt:i4>45</vt:i4>
      </vt:variant>
      <vt:variant>
        <vt:i4>0</vt:i4>
      </vt:variant>
      <vt:variant>
        <vt:i4>5</vt:i4>
      </vt:variant>
      <vt:variant>
        <vt:lpwstr>http://learning.cf.ac.uk/wp-content/uploads/2013/06/1.07-PG-Taught-Programmes-of-Study-Non-Modular.pdf</vt:lpwstr>
      </vt:variant>
      <vt:variant>
        <vt:lpwstr/>
      </vt:variant>
      <vt:variant>
        <vt:i4>6619186</vt:i4>
      </vt:variant>
      <vt:variant>
        <vt:i4>42</vt:i4>
      </vt:variant>
      <vt:variant>
        <vt:i4>0</vt:i4>
      </vt:variant>
      <vt:variant>
        <vt:i4>5</vt:i4>
      </vt:variant>
      <vt:variant>
        <vt:lpwstr>http://learning.cf.ac.uk/wp-content/uploads/2013/06/1.06-PG-Taught-Programmes-of-Study-Modular.pdf</vt:lpwstr>
      </vt:variant>
      <vt:variant>
        <vt:lpwstr/>
      </vt:variant>
      <vt:variant>
        <vt:i4>3145844</vt:i4>
      </vt:variant>
      <vt:variant>
        <vt:i4>39</vt:i4>
      </vt:variant>
      <vt:variant>
        <vt:i4>0</vt:i4>
      </vt:variant>
      <vt:variant>
        <vt:i4>5</vt:i4>
      </vt:variant>
      <vt:variant>
        <vt:lpwstr>http://learning.cf.ac.uk/wp-content/uploads/2013/06/1.04-Modular-UG.pdf</vt:lpwstr>
      </vt:variant>
      <vt:variant>
        <vt:lpwstr/>
      </vt:variant>
      <vt:variant>
        <vt:i4>8061026</vt:i4>
      </vt:variant>
      <vt:variant>
        <vt:i4>36</vt:i4>
      </vt:variant>
      <vt:variant>
        <vt:i4>0</vt:i4>
      </vt:variant>
      <vt:variant>
        <vt:i4>5</vt:i4>
      </vt:variant>
      <vt:variant>
        <vt:lpwstr>http://learning.cf.ac.uk/wp-content/uploads/2013/06/1.09-was-1.10-Assessment-Regulations-for-Taught-Programmes-of-Study.pdf</vt:lpwstr>
      </vt:variant>
      <vt:variant>
        <vt:lpwstr/>
      </vt:variant>
      <vt:variant>
        <vt:i4>1310794</vt:i4>
      </vt:variant>
      <vt:variant>
        <vt:i4>33</vt:i4>
      </vt:variant>
      <vt:variant>
        <vt:i4>0</vt:i4>
      </vt:variant>
      <vt:variant>
        <vt:i4>5</vt:i4>
      </vt:variant>
      <vt:variant>
        <vt:lpwstr>http://www.cardiff.ac.uk/regis/sfs/dates/</vt:lpwstr>
      </vt:variant>
      <vt:variant>
        <vt:lpwstr/>
      </vt:variant>
      <vt:variant>
        <vt:i4>7143524</vt:i4>
      </vt:variant>
      <vt:variant>
        <vt:i4>30</vt:i4>
      </vt:variant>
      <vt:variant>
        <vt:i4>0</vt:i4>
      </vt:variant>
      <vt:variant>
        <vt:i4>5</vt:i4>
      </vt:variant>
      <vt:variant>
        <vt:lpwstr>https://intranet.cardiff.ac.uk/staff/teaching-and-supporting-students/student-visas-and-immigration-compliance</vt:lpwstr>
      </vt:variant>
      <vt:variant>
        <vt:lpwstr/>
      </vt:variant>
      <vt:variant>
        <vt:i4>3997746</vt:i4>
      </vt:variant>
      <vt:variant>
        <vt:i4>27</vt:i4>
      </vt:variant>
      <vt:variant>
        <vt:i4>0</vt:i4>
      </vt:variant>
      <vt:variant>
        <vt:i4>5</vt:i4>
      </vt:variant>
      <vt:variant>
        <vt:lpwstr>https://www.gov.uk/guidance/find-out-if-you-require-an-atas-certificate</vt:lpwstr>
      </vt:variant>
      <vt:variant>
        <vt:lpwstr/>
      </vt:variant>
      <vt:variant>
        <vt:i4>4915265</vt:i4>
      </vt:variant>
      <vt:variant>
        <vt:i4>24</vt:i4>
      </vt:variant>
      <vt:variant>
        <vt:i4>0</vt:i4>
      </vt:variant>
      <vt:variant>
        <vt:i4>5</vt:i4>
      </vt:variant>
      <vt:variant>
        <vt:lpwstr>\\Adminpool1\admin\shared\REGOS\Registry\Teams\Quality Team\Processes\Programme Approval\2015 Policies and Processes\Stage 2. Academic Approval Event\Programme Specifications Templates\PGDiploma Specification.doc</vt:lpwstr>
      </vt:variant>
      <vt:variant>
        <vt:lpwstr/>
      </vt:variant>
      <vt:variant>
        <vt:i4>5963840</vt:i4>
      </vt:variant>
      <vt:variant>
        <vt:i4>21</vt:i4>
      </vt:variant>
      <vt:variant>
        <vt:i4>0</vt:i4>
      </vt:variant>
      <vt:variant>
        <vt:i4>5</vt:i4>
      </vt:variant>
      <vt:variant>
        <vt:lpwstr>\\Adminpool1\admin\shared\REGOS\Registry\Teams\Quality Team\Processes\Programme Approval\2015 Policies and Processes\Stage 2. Academic Approval Event\Programme Specifications Templates\PGCert Specification.doc</vt:lpwstr>
      </vt:variant>
      <vt:variant>
        <vt:lpwstr/>
      </vt:variant>
      <vt:variant>
        <vt:i4>5439555</vt:i4>
      </vt:variant>
      <vt:variant>
        <vt:i4>18</vt:i4>
      </vt:variant>
      <vt:variant>
        <vt:i4>0</vt:i4>
      </vt:variant>
      <vt:variant>
        <vt:i4>5</vt:i4>
      </vt:variant>
      <vt:variant>
        <vt:lpwstr>\\Adminpool1\admin\shared\REGOS\Registry\Teams\Quality Team\Processes\Programme Approval\2015 Policies and Processes\Stage 2. Academic Approval Event\Programme Specifications Templates\HEDiploma Specification.doc</vt:lpwstr>
      </vt:variant>
      <vt:variant>
        <vt:lpwstr/>
      </vt:variant>
      <vt:variant>
        <vt:i4>4390978</vt:i4>
      </vt:variant>
      <vt:variant>
        <vt:i4>15</vt:i4>
      </vt:variant>
      <vt:variant>
        <vt:i4>0</vt:i4>
      </vt:variant>
      <vt:variant>
        <vt:i4>5</vt:i4>
      </vt:variant>
      <vt:variant>
        <vt:lpwstr>\\Adminpool1\admin\shared\REGOS\Registry\Teams\Quality Team\Processes\Programme Approval\2015 Policies and Processes\Stage 2. Academic Approval Event\Programme Specifications Templates\HECert Specification.doc</vt:lpwstr>
      </vt:variant>
      <vt:variant>
        <vt:lpwstr/>
      </vt:variant>
      <vt:variant>
        <vt:i4>5242904</vt:i4>
      </vt:variant>
      <vt:variant>
        <vt:i4>12</vt:i4>
      </vt:variant>
      <vt:variant>
        <vt:i4>0</vt:i4>
      </vt:variant>
      <vt:variant>
        <vt:i4>5</vt:i4>
      </vt:variant>
      <vt:variant>
        <vt:lpwstr>http://www.qaa.ac.uk/en/Publications/Documents/SBS-Law-15.pdf</vt:lpwstr>
      </vt:variant>
      <vt:variant>
        <vt:lpwstr/>
      </vt:variant>
      <vt:variant>
        <vt:i4>524291</vt:i4>
      </vt:variant>
      <vt:variant>
        <vt:i4>9</vt:i4>
      </vt:variant>
      <vt:variant>
        <vt:i4>0</vt:i4>
      </vt:variant>
      <vt:variant>
        <vt:i4>5</vt:i4>
      </vt:variant>
      <vt:variant>
        <vt:lpwstr>http://www.qaa.ac.uk/assuring-standards-and-quality/the-quality-code/subject-benchmark-statements</vt:lpwstr>
      </vt:variant>
      <vt:variant>
        <vt:lpwstr/>
      </vt:variant>
      <vt:variant>
        <vt:i4>3407916</vt:i4>
      </vt:variant>
      <vt:variant>
        <vt:i4>6</vt:i4>
      </vt:variant>
      <vt:variant>
        <vt:i4>0</vt:i4>
      </vt:variant>
      <vt:variant>
        <vt:i4>5</vt:i4>
      </vt:variant>
      <vt:variant>
        <vt:lpwstr>http://www.qaa.ac.uk/publications/information-and-guidance/publication/?PubID=2718</vt:lpwstr>
      </vt:variant>
      <vt:variant>
        <vt:lpwstr>.Ve61qp1wbct</vt:lpwstr>
      </vt:variant>
      <vt:variant>
        <vt:i4>1966146</vt:i4>
      </vt:variant>
      <vt:variant>
        <vt:i4>3</vt:i4>
      </vt:variant>
      <vt:variant>
        <vt:i4>0</vt:i4>
      </vt:variant>
      <vt:variant>
        <vt:i4>5</vt:i4>
      </vt:variant>
      <vt:variant>
        <vt:lpwstr>https://intranet.cardiff.ac.uk/staff/services/communications-and-marketing/brand/writing-style-guide/writing-for-the-web</vt:lpwstr>
      </vt:variant>
      <vt:variant>
        <vt:lpwstr/>
      </vt:variant>
      <vt:variant>
        <vt:i4>1966154</vt:i4>
      </vt:variant>
      <vt:variant>
        <vt:i4>0</vt:i4>
      </vt:variant>
      <vt:variant>
        <vt:i4>0</vt:i4>
      </vt:variant>
      <vt:variant>
        <vt:i4>5</vt:i4>
      </vt:variant>
      <vt:variant>
        <vt:lpwstr>https://intranet.cardiff.ac.uk/staff/services/communications-and-marketing/brand/writing-style-guide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 Forma QA3-2</dc:title>
  <dc:subject/>
  <dc:creator>Rachel Cowie</dc:creator>
  <cp:keywords/>
  <cp:lastModifiedBy>Jin Ho Kim</cp:lastModifiedBy>
  <cp:revision>2</cp:revision>
  <cp:lastPrinted>2017-02-22T15:49:00Z</cp:lastPrinted>
  <dcterms:created xsi:type="dcterms:W3CDTF">2025-06-07T05:52:00Z</dcterms:created>
  <dcterms:modified xsi:type="dcterms:W3CDTF">2025-06-07T05:52:00Z</dcterms:modified>
</cp:coreProperties>
</file>